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7E7ABF" w14:textId="77777777" w:rsidR="0008608F" w:rsidRDefault="0008608F">
      <w:pPr>
        <w:spacing w:line="560" w:lineRule="exact"/>
        <w:jc w:val="center"/>
        <w:rPr>
          <w:rFonts w:asciiTheme="minorEastAsia" w:eastAsiaTheme="minorEastAsia" w:hAnsiTheme="minorEastAsia" w:cstheme="minorEastAsia"/>
          <w:b/>
          <w:color w:val="000000" w:themeColor="text1"/>
          <w:sz w:val="36"/>
          <w:szCs w:val="36"/>
        </w:rPr>
      </w:pPr>
      <w:r w:rsidRPr="0008608F">
        <w:rPr>
          <w:rFonts w:asciiTheme="minorEastAsia" w:eastAsiaTheme="minorEastAsia" w:hAnsiTheme="minorEastAsia" w:cstheme="minorEastAsia" w:hint="eastAsia"/>
          <w:b/>
          <w:color w:val="000000" w:themeColor="text1"/>
          <w:sz w:val="36"/>
          <w:szCs w:val="36"/>
        </w:rPr>
        <w:t>玉溪师范学院互联网+教师资格证国考实训平台建设项目</w:t>
      </w:r>
    </w:p>
    <w:p w14:paraId="0BD8E44B" w14:textId="32EA9C64" w:rsidR="00117DCE" w:rsidRDefault="00AF1CD4">
      <w:pPr>
        <w:spacing w:line="560" w:lineRule="exact"/>
        <w:jc w:val="center"/>
        <w:rPr>
          <w:rFonts w:asciiTheme="minorEastAsia" w:eastAsiaTheme="minorEastAsia" w:hAnsiTheme="minorEastAsia" w:cstheme="minorEastAsia"/>
          <w:b/>
          <w:color w:val="000000" w:themeColor="text1"/>
          <w:sz w:val="36"/>
          <w:szCs w:val="36"/>
        </w:rPr>
      </w:pPr>
      <w:r>
        <w:rPr>
          <w:rFonts w:asciiTheme="minorEastAsia" w:eastAsiaTheme="minorEastAsia" w:hAnsiTheme="minorEastAsia" w:cstheme="minorEastAsia" w:hint="eastAsia"/>
          <w:b/>
          <w:color w:val="000000" w:themeColor="text1"/>
          <w:sz w:val="36"/>
          <w:szCs w:val="36"/>
        </w:rPr>
        <w:t>采购前公示内容</w:t>
      </w:r>
    </w:p>
    <w:p w14:paraId="1ABAB7D6" w14:textId="77777777" w:rsidR="00117DCE" w:rsidRPr="00520D89" w:rsidRDefault="00117DCE" w:rsidP="00520D89"/>
    <w:p w14:paraId="082B5520" w14:textId="77777777" w:rsidR="00117DCE" w:rsidRDefault="00AF1CD4">
      <w:pPr>
        <w:pStyle w:val="af4"/>
        <w:numPr>
          <w:ilvl w:val="0"/>
          <w:numId w:val="3"/>
        </w:numPr>
        <w:spacing w:before="0" w:after="0" w:line="560" w:lineRule="exact"/>
        <w:rPr>
          <w:rFonts w:asciiTheme="minorEastAsia" w:eastAsiaTheme="minorEastAsia" w:hAnsiTheme="minorEastAsia" w:cstheme="minorEastAsia"/>
          <w:bCs w:val="0"/>
          <w:color w:val="000000" w:themeColor="text1"/>
          <w:sz w:val="36"/>
          <w:szCs w:val="36"/>
          <w:lang w:eastAsia="zh-CN"/>
        </w:rPr>
      </w:pPr>
      <w:r>
        <w:rPr>
          <w:rFonts w:asciiTheme="minorEastAsia" w:eastAsiaTheme="minorEastAsia" w:hAnsiTheme="minorEastAsia" w:cstheme="minorEastAsia" w:hint="eastAsia"/>
          <w:bCs w:val="0"/>
          <w:color w:val="000000" w:themeColor="text1"/>
          <w:sz w:val="36"/>
          <w:szCs w:val="36"/>
          <w:lang w:eastAsia="zh-CN"/>
        </w:rPr>
        <w:t>采购需求</w:t>
      </w:r>
      <w:bookmarkStart w:id="0" w:name="_Toc273460022"/>
      <w:bookmarkStart w:id="1" w:name="_Toc12329"/>
      <w:bookmarkStart w:id="2" w:name="_Toc483573940"/>
    </w:p>
    <w:p w14:paraId="016D71F0" w14:textId="77777777" w:rsidR="00117DCE" w:rsidRDefault="00AF1CD4">
      <w:pPr>
        <w:numPr>
          <w:ilvl w:val="0"/>
          <w:numId w:val="4"/>
        </w:numPr>
        <w:tabs>
          <w:tab w:val="left" w:pos="6930"/>
        </w:tabs>
        <w:spacing w:line="360" w:lineRule="auto"/>
        <w:ind w:firstLineChars="200" w:firstLine="482"/>
        <w:rPr>
          <w:rFonts w:ascii="宋体" w:hAnsi="宋体" w:cs="宋体"/>
          <w:b/>
          <w:bCs/>
          <w:color w:val="000000"/>
          <w:kern w:val="0"/>
          <w:sz w:val="24"/>
          <w:szCs w:val="22"/>
        </w:rPr>
      </w:pPr>
      <w:r>
        <w:rPr>
          <w:rFonts w:ascii="宋体" w:hAnsi="宋体" w:cs="宋体" w:hint="eastAsia"/>
          <w:b/>
          <w:bCs/>
          <w:color w:val="000000"/>
          <w:kern w:val="0"/>
          <w:sz w:val="24"/>
          <w:szCs w:val="22"/>
        </w:rPr>
        <w:t>项目基本情况</w:t>
      </w:r>
    </w:p>
    <w:p w14:paraId="5EB8B856" w14:textId="2363D377" w:rsidR="00117DCE" w:rsidRDefault="00AF1CD4">
      <w:pPr>
        <w:spacing w:line="360" w:lineRule="auto"/>
        <w:ind w:firstLineChars="200" w:firstLine="480"/>
        <w:jc w:val="left"/>
        <w:rPr>
          <w:rFonts w:ascii="宋体" w:hAnsi="宋体" w:cs="Arial"/>
          <w:sz w:val="24"/>
        </w:rPr>
      </w:pPr>
      <w:r>
        <w:rPr>
          <w:rFonts w:ascii="宋体" w:hAnsi="宋体" w:cs="Arial" w:hint="eastAsia"/>
          <w:sz w:val="24"/>
        </w:rPr>
        <w:t>1.项目名称</w:t>
      </w:r>
      <w:r>
        <w:rPr>
          <w:rFonts w:ascii="宋体" w:hAnsi="宋体" w:cs="Arial"/>
          <w:sz w:val="24"/>
        </w:rPr>
        <w:t>:</w:t>
      </w:r>
      <w:r w:rsidR="009D7912" w:rsidRPr="009D7912">
        <w:rPr>
          <w:rFonts w:ascii="宋体" w:hAnsi="宋体" w:cs="宋体" w:hint="eastAsia"/>
          <w:color w:val="000000" w:themeColor="text1"/>
          <w:spacing w:val="-6"/>
          <w:sz w:val="24"/>
          <w:shd w:val="clear" w:color="auto" w:fill="FFFFFF" w:themeFill="background1"/>
        </w:rPr>
        <w:t xml:space="preserve"> </w:t>
      </w:r>
      <w:r w:rsidR="009D7912" w:rsidRPr="009D7912">
        <w:rPr>
          <w:rFonts w:ascii="宋体" w:hAnsi="宋体" w:cs="Arial" w:hint="eastAsia"/>
          <w:sz w:val="24"/>
        </w:rPr>
        <w:t>玉溪师范学院互联网+教师资格证国考实训平台建设项目</w:t>
      </w:r>
      <w:r>
        <w:rPr>
          <w:rFonts w:ascii="宋体" w:hAnsi="宋体" w:cs="Arial" w:hint="eastAsia"/>
          <w:sz w:val="24"/>
        </w:rPr>
        <w:t>。</w:t>
      </w:r>
    </w:p>
    <w:p w14:paraId="6F84A544" w14:textId="77777777" w:rsidR="00117DCE" w:rsidRDefault="00AF1CD4">
      <w:pPr>
        <w:spacing w:line="360" w:lineRule="auto"/>
        <w:ind w:firstLineChars="200" w:firstLine="480"/>
        <w:jc w:val="left"/>
        <w:rPr>
          <w:rFonts w:ascii="宋体" w:hAnsi="宋体" w:cs="Arial"/>
          <w:sz w:val="24"/>
        </w:rPr>
      </w:pPr>
      <w:r>
        <w:rPr>
          <w:rFonts w:ascii="宋体" w:hAnsi="宋体" w:cs="Arial" w:hint="eastAsia"/>
          <w:sz w:val="24"/>
        </w:rPr>
        <w:t>2.采购方式：公开招标。</w:t>
      </w:r>
    </w:p>
    <w:p w14:paraId="4EC507D4" w14:textId="7C7AB735" w:rsidR="00117DCE" w:rsidRDefault="00AF1CD4">
      <w:pPr>
        <w:spacing w:line="360" w:lineRule="auto"/>
        <w:ind w:firstLineChars="200" w:firstLine="480"/>
        <w:rPr>
          <w:rFonts w:ascii="宋体" w:hAnsi="宋体" w:cs="Arial"/>
          <w:sz w:val="24"/>
        </w:rPr>
      </w:pPr>
      <w:r>
        <w:rPr>
          <w:rFonts w:ascii="宋体" w:hAnsi="宋体" w:cs="Arial" w:hint="eastAsia"/>
          <w:sz w:val="24"/>
        </w:rPr>
        <w:t>3.项目地点：</w:t>
      </w:r>
      <w:r w:rsidR="009D7912" w:rsidRPr="009D7912">
        <w:rPr>
          <w:rFonts w:ascii="宋体" w:hAnsi="宋体" w:cs="Arial" w:hint="eastAsia"/>
          <w:sz w:val="24"/>
        </w:rPr>
        <w:t>玉溪市红塔区凤凰路</w:t>
      </w:r>
      <w:r w:rsidR="009D7912" w:rsidRPr="009D7912">
        <w:rPr>
          <w:rFonts w:ascii="宋体" w:hAnsi="宋体" w:cs="Arial"/>
          <w:sz w:val="24"/>
        </w:rPr>
        <w:t>134</w:t>
      </w:r>
      <w:r w:rsidR="009D7912" w:rsidRPr="009D7912">
        <w:rPr>
          <w:rFonts w:ascii="宋体" w:hAnsi="宋体" w:cs="Arial" w:hint="eastAsia"/>
          <w:sz w:val="24"/>
        </w:rPr>
        <w:t>号</w:t>
      </w:r>
      <w:r>
        <w:rPr>
          <w:rFonts w:ascii="宋体" w:hAnsi="宋体" w:cs="Arial" w:hint="eastAsia"/>
          <w:sz w:val="24"/>
        </w:rPr>
        <w:t>。</w:t>
      </w:r>
    </w:p>
    <w:p w14:paraId="77CA4008" w14:textId="4A99A39E" w:rsidR="00117DCE" w:rsidRDefault="00AF1CD4">
      <w:pPr>
        <w:spacing w:line="360" w:lineRule="auto"/>
        <w:ind w:leftChars="228" w:left="479"/>
        <w:jc w:val="left"/>
        <w:rPr>
          <w:rFonts w:ascii="宋体" w:hAnsi="宋体" w:cs="Arial"/>
          <w:sz w:val="24"/>
        </w:rPr>
      </w:pPr>
      <w:r>
        <w:rPr>
          <w:rFonts w:ascii="宋体" w:hAnsi="宋体" w:cs="Arial" w:hint="eastAsia"/>
          <w:sz w:val="24"/>
        </w:rPr>
        <w:t>4.项目预算价</w:t>
      </w:r>
      <w:r>
        <w:rPr>
          <w:rFonts w:ascii="宋体" w:hAnsi="宋体" w:cs="Arial"/>
          <w:sz w:val="24"/>
        </w:rPr>
        <w:t>:</w:t>
      </w:r>
      <w:r w:rsidR="009D7912" w:rsidRPr="009D7912">
        <w:rPr>
          <w:rFonts w:ascii="宋体" w:hAnsi="宋体" w:cs="宋体" w:hint="eastAsia"/>
          <w:color w:val="000000" w:themeColor="text1"/>
          <w:spacing w:val="-6"/>
          <w:sz w:val="24"/>
          <w:shd w:val="clear" w:color="auto" w:fill="FFFFFF" w:themeFill="background1"/>
        </w:rPr>
        <w:t xml:space="preserve"> </w:t>
      </w:r>
      <w:r w:rsidR="009D7912" w:rsidRPr="009D7912">
        <w:rPr>
          <w:rFonts w:ascii="宋体" w:hAnsi="宋体" w:cs="Arial" w:hint="eastAsia"/>
          <w:sz w:val="24"/>
        </w:rPr>
        <w:t>￥</w:t>
      </w:r>
      <w:bookmarkStart w:id="3" w:name="_Hlk110355378"/>
      <w:r w:rsidR="009D7912" w:rsidRPr="009D7912">
        <w:rPr>
          <w:rFonts w:ascii="宋体" w:hAnsi="宋体" w:cs="Arial"/>
          <w:sz w:val="24"/>
        </w:rPr>
        <w:t>2000000</w:t>
      </w:r>
      <w:r w:rsidR="009D7912" w:rsidRPr="009D7912">
        <w:rPr>
          <w:rFonts w:ascii="宋体" w:hAnsi="宋体" w:cs="Arial" w:hint="eastAsia"/>
          <w:sz w:val="24"/>
        </w:rPr>
        <w:t>.00</w:t>
      </w:r>
      <w:bookmarkEnd w:id="3"/>
      <w:r w:rsidR="009D7912" w:rsidRPr="009D7912">
        <w:rPr>
          <w:rFonts w:ascii="宋体" w:hAnsi="宋体" w:cs="Arial" w:hint="eastAsia"/>
          <w:sz w:val="24"/>
        </w:rPr>
        <w:t>元</w:t>
      </w:r>
      <w:r>
        <w:rPr>
          <w:rFonts w:ascii="宋体" w:hAnsi="宋体" w:cs="Arial" w:hint="eastAsia"/>
          <w:sz w:val="24"/>
        </w:rPr>
        <w:t>，最高限价</w:t>
      </w:r>
      <w:r w:rsidR="009D7912">
        <w:rPr>
          <w:rFonts w:ascii="宋体" w:hAnsi="宋体" w:cs="Arial" w:hint="eastAsia"/>
          <w:sz w:val="24"/>
        </w:rPr>
        <w:t>：</w:t>
      </w:r>
      <w:r w:rsidR="009D7912" w:rsidRPr="009D7912">
        <w:rPr>
          <w:rFonts w:ascii="宋体" w:hAnsi="宋体" w:cs="Arial" w:hint="eastAsia"/>
          <w:sz w:val="24"/>
        </w:rPr>
        <w:t>￥</w:t>
      </w:r>
      <w:r w:rsidR="009D7912" w:rsidRPr="009D7912">
        <w:rPr>
          <w:rFonts w:ascii="宋体" w:hAnsi="宋体" w:cs="Arial"/>
          <w:sz w:val="24"/>
        </w:rPr>
        <w:t>2000000</w:t>
      </w:r>
      <w:r w:rsidR="009D7912" w:rsidRPr="009D7912">
        <w:rPr>
          <w:rFonts w:ascii="宋体" w:hAnsi="宋体" w:cs="Arial" w:hint="eastAsia"/>
          <w:sz w:val="24"/>
        </w:rPr>
        <w:t>.00元</w:t>
      </w:r>
      <w:r>
        <w:rPr>
          <w:rFonts w:ascii="宋体" w:hAnsi="宋体" w:cs="Arial" w:hint="eastAsia"/>
          <w:sz w:val="24"/>
        </w:rPr>
        <w:t>。</w:t>
      </w:r>
    </w:p>
    <w:p w14:paraId="250761F4" w14:textId="3A0AE03E" w:rsidR="00117DCE" w:rsidRDefault="00AF1CD4">
      <w:pPr>
        <w:spacing w:line="360" w:lineRule="auto"/>
        <w:ind w:firstLineChars="200" w:firstLine="480"/>
        <w:jc w:val="left"/>
        <w:rPr>
          <w:rFonts w:ascii="宋体" w:hAnsi="宋体" w:cs="Arial"/>
          <w:sz w:val="24"/>
        </w:rPr>
      </w:pPr>
      <w:r>
        <w:rPr>
          <w:rFonts w:ascii="宋体" w:hAnsi="宋体" w:cs="Arial" w:hint="eastAsia"/>
          <w:sz w:val="24"/>
        </w:rPr>
        <w:t>5.合同履行期限</w:t>
      </w:r>
      <w:r>
        <w:rPr>
          <w:rFonts w:ascii="宋体" w:hAnsi="宋体" w:cs="Arial"/>
          <w:sz w:val="24"/>
        </w:rPr>
        <w:t>:</w:t>
      </w:r>
      <w:r w:rsidR="009D7912" w:rsidRPr="009D7912">
        <w:rPr>
          <w:rFonts w:ascii="宋体" w:hAnsi="宋体" w:cs="宋体"/>
          <w:color w:val="000000" w:themeColor="text1"/>
          <w:sz w:val="24"/>
          <w:shd w:val="clear" w:color="auto" w:fill="FFFFFF" w:themeFill="background1"/>
        </w:rPr>
        <w:t xml:space="preserve"> </w:t>
      </w:r>
      <w:r w:rsidR="00121B21">
        <w:rPr>
          <w:rFonts w:ascii="宋体" w:hAnsi="宋体" w:cs="Arial"/>
          <w:sz w:val="24"/>
        </w:rPr>
        <w:t>45</w:t>
      </w:r>
      <w:r w:rsidR="009D7912" w:rsidRPr="009D7912">
        <w:rPr>
          <w:rFonts w:ascii="宋体" w:hAnsi="宋体" w:cs="Arial" w:hint="eastAsia"/>
          <w:sz w:val="24"/>
        </w:rPr>
        <w:t>日历天</w:t>
      </w:r>
      <w:r>
        <w:rPr>
          <w:rFonts w:ascii="宋体" w:hAnsi="宋体" w:cs="Arial" w:hint="eastAsia"/>
          <w:sz w:val="24"/>
        </w:rPr>
        <w:t>。</w:t>
      </w:r>
    </w:p>
    <w:p w14:paraId="3196A0A4" w14:textId="2044EE40" w:rsidR="00117DCE" w:rsidRDefault="009D7912">
      <w:pPr>
        <w:pStyle w:val="a9"/>
        <w:spacing w:line="360" w:lineRule="auto"/>
        <w:ind w:firstLineChars="200" w:firstLine="480"/>
        <w:rPr>
          <w:rFonts w:hAnsi="宋体" w:cs="Arial"/>
          <w:sz w:val="24"/>
        </w:rPr>
      </w:pPr>
      <w:r>
        <w:rPr>
          <w:rFonts w:hAnsi="宋体" w:cs="Arial"/>
          <w:sz w:val="24"/>
        </w:rPr>
        <w:t>6</w:t>
      </w:r>
      <w:r w:rsidR="00AF1CD4">
        <w:rPr>
          <w:rFonts w:hAnsi="宋体" w:cs="Arial" w:hint="eastAsia"/>
          <w:sz w:val="24"/>
        </w:rPr>
        <w:t>.本项目不接受联合体投标。</w:t>
      </w:r>
    </w:p>
    <w:p w14:paraId="04F18577" w14:textId="603D504E" w:rsidR="00117DCE" w:rsidRDefault="009D7912">
      <w:pPr>
        <w:spacing w:line="360" w:lineRule="auto"/>
        <w:ind w:firstLineChars="200" w:firstLine="480"/>
        <w:jc w:val="left"/>
        <w:rPr>
          <w:rFonts w:ascii="宋体" w:hAnsi="宋体" w:cs="Arial"/>
          <w:sz w:val="24"/>
        </w:rPr>
      </w:pPr>
      <w:r>
        <w:rPr>
          <w:rFonts w:ascii="宋体" w:hAnsi="宋体" w:cs="Arial"/>
          <w:sz w:val="24"/>
        </w:rPr>
        <w:t>7</w:t>
      </w:r>
      <w:r w:rsidR="00AF1CD4">
        <w:rPr>
          <w:rFonts w:ascii="宋体" w:hAnsi="宋体" w:cs="Arial" w:hint="eastAsia"/>
          <w:sz w:val="24"/>
        </w:rPr>
        <w:t>.本次采购项目不接受进口产品。进口产品是指通过中国海关报关验放进入中国境内且产自关境外的产品。</w:t>
      </w:r>
    </w:p>
    <w:p w14:paraId="4099EB17" w14:textId="77777777" w:rsidR="00117DCE" w:rsidRDefault="00AF1CD4">
      <w:pPr>
        <w:tabs>
          <w:tab w:val="left" w:pos="6930"/>
        </w:tabs>
        <w:spacing w:line="360" w:lineRule="auto"/>
        <w:ind w:firstLineChars="200" w:firstLine="482"/>
        <w:rPr>
          <w:rFonts w:ascii="宋体" w:hAnsi="宋体" w:cs="宋体"/>
          <w:b/>
          <w:bCs/>
          <w:color w:val="000000"/>
          <w:kern w:val="0"/>
          <w:sz w:val="24"/>
          <w:szCs w:val="22"/>
        </w:rPr>
      </w:pPr>
      <w:bookmarkStart w:id="4" w:name="_Toc35393630"/>
      <w:bookmarkStart w:id="5" w:name="_Toc28359013"/>
      <w:bookmarkStart w:id="6" w:name="_Toc28359090"/>
      <w:bookmarkStart w:id="7" w:name="_Toc35393799"/>
      <w:bookmarkStart w:id="8" w:name="_Toc25064392"/>
      <w:bookmarkEnd w:id="0"/>
      <w:bookmarkEnd w:id="1"/>
      <w:bookmarkEnd w:id="2"/>
      <w:r>
        <w:rPr>
          <w:rFonts w:ascii="宋体" w:hAnsi="宋体" w:cs="宋体" w:hint="eastAsia"/>
          <w:b/>
          <w:bCs/>
          <w:color w:val="000000"/>
          <w:kern w:val="0"/>
          <w:sz w:val="24"/>
          <w:szCs w:val="22"/>
        </w:rPr>
        <w:t>二、申请人的资格要求</w:t>
      </w:r>
      <w:bookmarkEnd w:id="4"/>
      <w:bookmarkEnd w:id="5"/>
      <w:bookmarkEnd w:id="6"/>
      <w:bookmarkEnd w:id="7"/>
      <w:r>
        <w:rPr>
          <w:rFonts w:ascii="宋体" w:hAnsi="宋体" w:cs="宋体" w:hint="eastAsia"/>
          <w:b/>
          <w:bCs/>
          <w:color w:val="000000"/>
          <w:kern w:val="0"/>
          <w:sz w:val="24"/>
          <w:szCs w:val="22"/>
        </w:rPr>
        <w:t>：</w:t>
      </w:r>
    </w:p>
    <w:p w14:paraId="0D12274E" w14:textId="77777777" w:rsidR="0054455B" w:rsidRPr="0054455B" w:rsidRDefault="0054455B" w:rsidP="0054455B">
      <w:pPr>
        <w:tabs>
          <w:tab w:val="left" w:pos="6930"/>
        </w:tabs>
        <w:spacing w:line="360" w:lineRule="auto"/>
        <w:ind w:firstLineChars="200" w:firstLine="480"/>
        <w:rPr>
          <w:rFonts w:ascii="宋体" w:hAnsi="宋体" w:cs="宋体"/>
          <w:bCs/>
          <w:color w:val="000000" w:themeColor="text1"/>
          <w:kern w:val="0"/>
          <w:sz w:val="24"/>
          <w:szCs w:val="22"/>
        </w:rPr>
      </w:pPr>
      <w:bookmarkStart w:id="9" w:name="_Toc357500925"/>
      <w:r w:rsidRPr="0054455B">
        <w:rPr>
          <w:rFonts w:ascii="宋体" w:hAnsi="宋体" w:cs="宋体" w:hint="eastAsia"/>
          <w:bCs/>
          <w:color w:val="000000" w:themeColor="text1"/>
          <w:kern w:val="0"/>
          <w:sz w:val="24"/>
          <w:szCs w:val="22"/>
        </w:rPr>
        <w:t>1. 满足《中华人民共和国政府采购法》第二十二条规定</w:t>
      </w:r>
    </w:p>
    <w:p w14:paraId="0C7A957C" w14:textId="77777777" w:rsidR="0054455B" w:rsidRPr="0054455B" w:rsidRDefault="0054455B" w:rsidP="0054455B">
      <w:pPr>
        <w:tabs>
          <w:tab w:val="left" w:pos="6930"/>
        </w:tabs>
        <w:spacing w:line="360" w:lineRule="auto"/>
        <w:ind w:firstLineChars="200" w:firstLine="480"/>
        <w:rPr>
          <w:rFonts w:ascii="宋体" w:hAnsi="宋体" w:cs="宋体"/>
          <w:bCs/>
          <w:color w:val="000000" w:themeColor="text1"/>
          <w:kern w:val="0"/>
          <w:sz w:val="24"/>
          <w:szCs w:val="22"/>
        </w:rPr>
      </w:pPr>
      <w:r w:rsidRPr="0054455B">
        <w:rPr>
          <w:rFonts w:ascii="宋体" w:hAnsi="宋体" w:cs="宋体" w:hint="eastAsia"/>
          <w:bCs/>
          <w:color w:val="000000" w:themeColor="text1"/>
          <w:kern w:val="0"/>
          <w:sz w:val="24"/>
          <w:szCs w:val="22"/>
        </w:rPr>
        <w:t>1.1具有独立承担民事责任能力的法人、其他组织或者自然人。提供法人或者其他组织的营业执照等证明文件，自然人的身份证明（适用于自然人参加投标情形）；</w:t>
      </w:r>
    </w:p>
    <w:p w14:paraId="55C567B9" w14:textId="77777777" w:rsidR="0054455B" w:rsidRPr="0054455B" w:rsidRDefault="0054455B" w:rsidP="0054455B">
      <w:pPr>
        <w:tabs>
          <w:tab w:val="left" w:pos="6930"/>
        </w:tabs>
        <w:spacing w:line="360" w:lineRule="auto"/>
        <w:ind w:firstLineChars="200" w:firstLine="480"/>
        <w:rPr>
          <w:rFonts w:ascii="宋体" w:hAnsi="宋体" w:cs="宋体"/>
          <w:bCs/>
          <w:color w:val="000000" w:themeColor="text1"/>
          <w:kern w:val="0"/>
          <w:sz w:val="24"/>
          <w:szCs w:val="22"/>
        </w:rPr>
      </w:pPr>
      <w:r w:rsidRPr="0054455B">
        <w:rPr>
          <w:rFonts w:ascii="宋体" w:hAnsi="宋体" w:cs="宋体" w:hint="eastAsia"/>
          <w:bCs/>
          <w:color w:val="000000" w:themeColor="text1"/>
          <w:kern w:val="0"/>
          <w:sz w:val="24"/>
          <w:szCs w:val="22"/>
        </w:rPr>
        <w:t>1.</w:t>
      </w:r>
      <w:r w:rsidRPr="0054455B">
        <w:rPr>
          <w:rFonts w:ascii="宋体" w:hAnsi="宋体" w:cs="宋体"/>
          <w:bCs/>
          <w:color w:val="000000" w:themeColor="text1"/>
          <w:kern w:val="0"/>
          <w:sz w:val="24"/>
          <w:szCs w:val="22"/>
        </w:rPr>
        <w:t>2</w:t>
      </w:r>
      <w:r w:rsidRPr="0054455B">
        <w:rPr>
          <w:rFonts w:ascii="宋体" w:hAnsi="宋体" w:cs="宋体" w:hint="eastAsia"/>
          <w:bCs/>
          <w:color w:val="000000" w:themeColor="text1"/>
          <w:kern w:val="0"/>
          <w:sz w:val="24"/>
          <w:szCs w:val="22"/>
        </w:rPr>
        <w:t xml:space="preserve"> </w:t>
      </w:r>
      <w:bookmarkStart w:id="10" w:name="_Hlk14085580"/>
      <w:r w:rsidRPr="0054455B">
        <w:rPr>
          <w:rFonts w:ascii="宋体" w:hAnsi="宋体" w:cs="宋体" w:hint="eastAsia"/>
          <w:bCs/>
          <w:color w:val="000000" w:themeColor="text1"/>
          <w:kern w:val="0"/>
          <w:sz w:val="24"/>
          <w:szCs w:val="22"/>
        </w:rPr>
        <w:t>投标人自行承诺符合《中华人民共和国政府采购法》第二十二条规定及《中华人民共和国政府采购法实施条例》第十七条的相关要求；</w:t>
      </w:r>
    </w:p>
    <w:bookmarkEnd w:id="10"/>
    <w:p w14:paraId="11290E75" w14:textId="77777777" w:rsidR="0054455B" w:rsidRPr="0054455B" w:rsidRDefault="0054455B" w:rsidP="0054455B">
      <w:pPr>
        <w:tabs>
          <w:tab w:val="left" w:pos="6930"/>
        </w:tabs>
        <w:spacing w:line="360" w:lineRule="auto"/>
        <w:ind w:firstLineChars="200" w:firstLine="480"/>
        <w:rPr>
          <w:rFonts w:ascii="宋体" w:hAnsi="宋体" w:cs="宋体"/>
          <w:bCs/>
          <w:color w:val="000000" w:themeColor="text1"/>
          <w:kern w:val="0"/>
          <w:sz w:val="24"/>
          <w:szCs w:val="22"/>
        </w:rPr>
      </w:pPr>
      <w:r w:rsidRPr="0054455B">
        <w:rPr>
          <w:rFonts w:ascii="宋体" w:hAnsi="宋体" w:cs="宋体"/>
          <w:bCs/>
          <w:color w:val="000000" w:themeColor="text1"/>
          <w:kern w:val="0"/>
          <w:sz w:val="24"/>
          <w:szCs w:val="22"/>
        </w:rPr>
        <w:t>1.3</w:t>
      </w:r>
      <w:bookmarkStart w:id="11" w:name="_Hlk104241799"/>
      <w:r w:rsidRPr="0054455B">
        <w:rPr>
          <w:rFonts w:ascii="宋体" w:hAnsi="宋体" w:cs="宋体" w:hint="eastAsia"/>
          <w:bCs/>
          <w:color w:val="000000" w:themeColor="text1"/>
          <w:kern w:val="0"/>
          <w:sz w:val="24"/>
          <w:szCs w:val="22"/>
        </w:rPr>
        <w:t>承诺在“信用中国”网站</w:t>
      </w:r>
      <w:r w:rsidRPr="0054455B">
        <w:rPr>
          <w:rFonts w:ascii="宋体" w:hAnsi="宋体" w:cs="宋体"/>
          <w:bCs/>
          <w:color w:val="000000" w:themeColor="text1"/>
          <w:kern w:val="0"/>
          <w:sz w:val="24"/>
          <w:szCs w:val="22"/>
        </w:rPr>
        <w:t>(www.creditchina.gov.cn)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w:t>
      </w:r>
      <w:bookmarkEnd w:id="11"/>
    </w:p>
    <w:p w14:paraId="6F1C67B5" w14:textId="77777777" w:rsidR="0054455B" w:rsidRPr="0054455B" w:rsidRDefault="0054455B" w:rsidP="0054455B">
      <w:pPr>
        <w:tabs>
          <w:tab w:val="left" w:pos="6930"/>
        </w:tabs>
        <w:spacing w:line="360" w:lineRule="auto"/>
        <w:ind w:firstLineChars="200" w:firstLine="480"/>
        <w:rPr>
          <w:rFonts w:ascii="宋体" w:hAnsi="宋体" w:cs="宋体"/>
          <w:bCs/>
          <w:color w:val="000000" w:themeColor="text1"/>
          <w:kern w:val="0"/>
          <w:sz w:val="24"/>
          <w:szCs w:val="22"/>
        </w:rPr>
      </w:pPr>
      <w:r w:rsidRPr="0054455B">
        <w:rPr>
          <w:rFonts w:ascii="宋体" w:hAnsi="宋体" w:cs="宋体"/>
          <w:bCs/>
          <w:color w:val="000000" w:themeColor="text1"/>
          <w:kern w:val="0"/>
          <w:sz w:val="24"/>
          <w:szCs w:val="22"/>
        </w:rPr>
        <w:t>1.4</w:t>
      </w:r>
      <w:r w:rsidRPr="0054455B">
        <w:rPr>
          <w:rFonts w:ascii="宋体" w:hAnsi="宋体" w:cs="宋体" w:hint="eastAsia"/>
          <w:bCs/>
          <w:color w:val="000000" w:themeColor="text1"/>
          <w:kern w:val="0"/>
          <w:sz w:val="24"/>
          <w:szCs w:val="22"/>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FC3765A" w14:textId="77777777" w:rsidR="0054455B" w:rsidRPr="0054455B" w:rsidRDefault="0054455B" w:rsidP="0054455B">
      <w:pPr>
        <w:tabs>
          <w:tab w:val="left" w:pos="6930"/>
        </w:tabs>
        <w:spacing w:line="360" w:lineRule="auto"/>
        <w:ind w:firstLineChars="200" w:firstLine="480"/>
        <w:rPr>
          <w:rFonts w:ascii="宋体" w:hAnsi="宋体" w:cs="宋体"/>
          <w:bCs/>
          <w:color w:val="000000" w:themeColor="text1"/>
          <w:kern w:val="0"/>
          <w:sz w:val="24"/>
          <w:szCs w:val="22"/>
        </w:rPr>
      </w:pPr>
      <w:r w:rsidRPr="0054455B">
        <w:rPr>
          <w:rFonts w:ascii="宋体" w:hAnsi="宋体" w:cs="宋体"/>
          <w:bCs/>
          <w:color w:val="000000" w:themeColor="text1"/>
          <w:kern w:val="0"/>
          <w:sz w:val="24"/>
          <w:szCs w:val="22"/>
        </w:rPr>
        <w:t>2.落</w:t>
      </w:r>
      <w:r w:rsidRPr="0054455B">
        <w:rPr>
          <w:rFonts w:ascii="宋体" w:hAnsi="宋体" w:cs="宋体" w:hint="eastAsia"/>
          <w:bCs/>
          <w:color w:val="000000" w:themeColor="text1"/>
          <w:kern w:val="0"/>
          <w:sz w:val="24"/>
          <w:szCs w:val="22"/>
        </w:rPr>
        <w:t>实政府采购政策需满足的资格要求：本项目不专门面向中小企业（注：监狱企业、残疾人福利性单位视同小型企业或微型企业）预留采购份额。</w:t>
      </w:r>
    </w:p>
    <w:p w14:paraId="78A02E3D" w14:textId="77777777" w:rsidR="0054455B" w:rsidRPr="0054455B" w:rsidRDefault="0054455B" w:rsidP="0054455B">
      <w:pPr>
        <w:tabs>
          <w:tab w:val="left" w:pos="6930"/>
        </w:tabs>
        <w:spacing w:line="360" w:lineRule="auto"/>
        <w:ind w:firstLineChars="200" w:firstLine="480"/>
        <w:rPr>
          <w:rFonts w:ascii="宋体" w:hAnsi="宋体" w:cs="宋体"/>
          <w:bCs/>
          <w:color w:val="000000" w:themeColor="text1"/>
          <w:kern w:val="0"/>
          <w:sz w:val="24"/>
          <w:szCs w:val="22"/>
        </w:rPr>
      </w:pPr>
      <w:r w:rsidRPr="0054455B">
        <w:rPr>
          <w:rFonts w:ascii="宋体" w:hAnsi="宋体" w:cs="宋体"/>
          <w:bCs/>
          <w:color w:val="000000" w:themeColor="text1"/>
          <w:kern w:val="0"/>
          <w:sz w:val="24"/>
          <w:szCs w:val="22"/>
        </w:rPr>
        <w:t>3.</w:t>
      </w:r>
      <w:r w:rsidRPr="0054455B">
        <w:rPr>
          <w:rFonts w:ascii="宋体" w:hAnsi="宋体" w:cs="宋体" w:hint="eastAsia"/>
          <w:bCs/>
          <w:color w:val="000000" w:themeColor="text1"/>
          <w:kern w:val="0"/>
          <w:sz w:val="24"/>
          <w:szCs w:val="22"/>
        </w:rPr>
        <w:t>本项目的特定资格要求：无。</w:t>
      </w:r>
    </w:p>
    <w:bookmarkEnd w:id="9"/>
    <w:p w14:paraId="59596F7D" w14:textId="77777777" w:rsidR="00117DCE" w:rsidRDefault="00117DCE" w:rsidP="0054455B">
      <w:pPr>
        <w:rPr>
          <w:b/>
          <w:sz w:val="30"/>
          <w:szCs w:val="30"/>
        </w:rPr>
      </w:pPr>
    </w:p>
    <w:p w14:paraId="5716EF5E" w14:textId="77777777" w:rsidR="00117DCE" w:rsidRDefault="00117DCE">
      <w:pPr>
        <w:rPr>
          <w:b/>
          <w:sz w:val="30"/>
          <w:szCs w:val="30"/>
        </w:rPr>
        <w:sectPr w:rsidR="00117DCE">
          <w:footerReference w:type="default" r:id="rId9"/>
          <w:pgSz w:w="11906" w:h="16838"/>
          <w:pgMar w:top="1134" w:right="1134" w:bottom="1134" w:left="1134" w:header="510" w:footer="680" w:gutter="0"/>
          <w:cols w:space="720"/>
          <w:docGrid w:type="linesAndChars" w:linePitch="312"/>
        </w:sectPr>
      </w:pPr>
    </w:p>
    <w:p w14:paraId="25E9C4A3" w14:textId="35E08E83" w:rsidR="00117DCE" w:rsidRDefault="00AF1CD4" w:rsidP="009571CB">
      <w:pPr>
        <w:spacing w:line="360" w:lineRule="auto"/>
        <w:ind w:firstLineChars="200" w:firstLine="611"/>
        <w:rPr>
          <w:b/>
          <w:sz w:val="28"/>
          <w:szCs w:val="28"/>
        </w:rPr>
      </w:pPr>
      <w:r>
        <w:rPr>
          <w:rFonts w:hint="eastAsia"/>
          <w:b/>
          <w:sz w:val="30"/>
          <w:szCs w:val="30"/>
        </w:rPr>
        <w:lastRenderedPageBreak/>
        <w:t>三、</w:t>
      </w:r>
      <w:r>
        <w:rPr>
          <w:rFonts w:hint="eastAsia"/>
          <w:b/>
          <w:sz w:val="28"/>
          <w:szCs w:val="28"/>
        </w:rPr>
        <w:t>采购需求</w:t>
      </w:r>
    </w:p>
    <w:p w14:paraId="02C80047" w14:textId="564127EE" w:rsidR="009571CB" w:rsidRDefault="009571CB" w:rsidP="004B6398">
      <w:pPr>
        <w:spacing w:line="360" w:lineRule="auto"/>
        <w:jc w:val="left"/>
        <w:rPr>
          <w:b/>
          <w:bCs/>
          <w:color w:val="000000" w:themeColor="text1"/>
          <w:sz w:val="24"/>
          <w:szCs w:val="28"/>
        </w:rPr>
      </w:pPr>
      <w:r w:rsidRPr="000009B7">
        <w:rPr>
          <w:rFonts w:ascii="宋体" w:hAnsi="宋体" w:cs="宋体" w:hint="eastAsia"/>
          <w:b/>
          <w:bCs/>
          <w:color w:val="000000" w:themeColor="text1"/>
          <w:sz w:val="24"/>
          <w:szCs w:val="28"/>
        </w:rPr>
        <w:t>一、采购清单</w:t>
      </w:r>
      <w:r>
        <w:rPr>
          <w:rFonts w:ascii="宋体" w:hAnsi="宋体" w:cs="宋体" w:hint="eastAsia"/>
          <w:b/>
          <w:bCs/>
          <w:color w:val="000000" w:themeColor="text1"/>
          <w:sz w:val="24"/>
          <w:szCs w:val="28"/>
        </w:rPr>
        <w:t>及</w:t>
      </w:r>
      <w:r w:rsidRPr="000009B7">
        <w:rPr>
          <w:rFonts w:hint="eastAsia"/>
          <w:b/>
          <w:bCs/>
          <w:color w:val="000000" w:themeColor="text1"/>
          <w:sz w:val="24"/>
          <w:szCs w:val="28"/>
        </w:rPr>
        <w:t>技术参数及配置要求</w:t>
      </w:r>
    </w:p>
    <w:tbl>
      <w:tblPr>
        <w:tblW w:w="14831" w:type="dxa"/>
        <w:jc w:val="center"/>
        <w:tblLook w:val="04A0" w:firstRow="1" w:lastRow="0" w:firstColumn="1" w:lastColumn="0" w:noHBand="0" w:noVBand="1"/>
      </w:tblPr>
      <w:tblGrid>
        <w:gridCol w:w="460"/>
        <w:gridCol w:w="937"/>
        <w:gridCol w:w="8495"/>
        <w:gridCol w:w="709"/>
        <w:gridCol w:w="709"/>
        <w:gridCol w:w="966"/>
        <w:gridCol w:w="1180"/>
        <w:gridCol w:w="1139"/>
        <w:gridCol w:w="236"/>
      </w:tblGrid>
      <w:tr w:rsidR="004B6398" w:rsidRPr="00686DD2" w14:paraId="2AD92CEE" w14:textId="77777777" w:rsidTr="0020759E">
        <w:trPr>
          <w:gridAfter w:val="1"/>
          <w:wAfter w:w="236" w:type="dxa"/>
          <w:trHeight w:val="639"/>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C46C2"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序号</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81368ED"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设备名称</w:t>
            </w:r>
          </w:p>
        </w:tc>
        <w:tc>
          <w:tcPr>
            <w:tcW w:w="8514" w:type="dxa"/>
            <w:tcBorders>
              <w:top w:val="single" w:sz="4" w:space="0" w:color="auto"/>
              <w:left w:val="nil"/>
              <w:bottom w:val="single" w:sz="4" w:space="0" w:color="auto"/>
              <w:right w:val="single" w:sz="4" w:space="0" w:color="auto"/>
            </w:tcBorders>
            <w:shd w:val="clear" w:color="auto" w:fill="auto"/>
            <w:vAlign w:val="center"/>
            <w:hideMark/>
          </w:tcPr>
          <w:p w14:paraId="4BAD2DE1"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规格、技术参数、性能要求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C5EC26"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015EB9"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计量单位</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789BAEC7"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最高限价（元）</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078D04C1"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最高限价（元）</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47FC085A"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是否</w:t>
            </w:r>
            <w:r>
              <w:rPr>
                <w:rFonts w:ascii="宋体" w:hAnsi="宋体" w:cs="宋体" w:hint="eastAsia"/>
                <w:b/>
                <w:bCs/>
                <w:kern w:val="0"/>
                <w:szCs w:val="21"/>
              </w:rPr>
              <w:t>接受</w:t>
            </w:r>
            <w:r w:rsidRPr="00686DD2">
              <w:rPr>
                <w:rFonts w:ascii="宋体" w:hAnsi="宋体" w:cs="宋体" w:hint="eastAsia"/>
                <w:b/>
                <w:bCs/>
                <w:kern w:val="0"/>
                <w:szCs w:val="21"/>
              </w:rPr>
              <w:t>进口</w:t>
            </w:r>
            <w:r>
              <w:rPr>
                <w:rFonts w:ascii="宋体" w:hAnsi="宋体" w:cs="宋体" w:hint="eastAsia"/>
                <w:b/>
                <w:bCs/>
                <w:kern w:val="0"/>
                <w:szCs w:val="21"/>
              </w:rPr>
              <w:t>产品</w:t>
            </w:r>
          </w:p>
        </w:tc>
      </w:tr>
      <w:tr w:rsidR="004B6398" w:rsidRPr="00686DD2" w14:paraId="0C9D8480" w14:textId="77777777" w:rsidTr="0063152D">
        <w:trPr>
          <w:gridAfter w:val="1"/>
          <w:wAfter w:w="236" w:type="dxa"/>
          <w:trHeight w:val="1548"/>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9D5DD5"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1</w:t>
            </w:r>
          </w:p>
        </w:tc>
        <w:tc>
          <w:tcPr>
            <w:tcW w:w="938" w:type="dxa"/>
            <w:tcBorders>
              <w:top w:val="nil"/>
              <w:left w:val="nil"/>
              <w:bottom w:val="single" w:sz="4" w:space="0" w:color="auto"/>
              <w:right w:val="single" w:sz="4" w:space="0" w:color="auto"/>
            </w:tcBorders>
            <w:shd w:val="clear" w:color="auto" w:fill="auto"/>
            <w:vAlign w:val="center"/>
            <w:hideMark/>
          </w:tcPr>
          <w:p w14:paraId="78259722" w14:textId="77777777" w:rsidR="004B6398" w:rsidRPr="00686DD2" w:rsidRDefault="004B6398" w:rsidP="0020759E">
            <w:pPr>
              <w:widowControl/>
              <w:spacing w:line="360" w:lineRule="auto"/>
              <w:jc w:val="center"/>
              <w:rPr>
                <w:rFonts w:ascii="宋体" w:hAnsi="宋体" w:cs="宋体"/>
                <w:kern w:val="0"/>
                <w:szCs w:val="21"/>
              </w:rPr>
            </w:pPr>
            <w:r w:rsidRPr="00BD6B99">
              <w:rPr>
                <w:rFonts w:ascii="Segoe UI Symbol" w:hAnsi="Segoe UI Symbol" w:cs="Segoe UI Symbol"/>
                <w:b/>
                <w:bCs/>
                <w:color w:val="000000" w:themeColor="text1"/>
                <w:sz w:val="24"/>
                <w:szCs w:val="28"/>
              </w:rPr>
              <w:t>♦</w:t>
            </w:r>
            <w:r w:rsidRPr="00686DD2">
              <w:rPr>
                <w:rFonts w:ascii="宋体" w:hAnsi="宋体" w:cs="宋体" w:hint="eastAsia"/>
                <w:kern w:val="0"/>
                <w:szCs w:val="21"/>
              </w:rPr>
              <w:t>学生网络终端</w:t>
            </w:r>
          </w:p>
        </w:tc>
        <w:tc>
          <w:tcPr>
            <w:tcW w:w="8514" w:type="dxa"/>
            <w:tcBorders>
              <w:top w:val="nil"/>
              <w:left w:val="nil"/>
              <w:bottom w:val="single" w:sz="4" w:space="0" w:color="auto"/>
              <w:right w:val="single" w:sz="4" w:space="0" w:color="auto"/>
            </w:tcBorders>
            <w:shd w:val="clear" w:color="auto" w:fill="auto"/>
            <w:vAlign w:val="center"/>
            <w:hideMark/>
          </w:tcPr>
          <w:p w14:paraId="5523DCA0" w14:textId="183847EC"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★CPU：因特尔 酷睿 Core i7-11650 2.7G 6C处理器；</w:t>
            </w:r>
            <w:r w:rsidRPr="00686DD2">
              <w:rPr>
                <w:rFonts w:ascii="宋体" w:hAnsi="宋体" w:cs="宋体" w:hint="eastAsia"/>
                <w:kern w:val="0"/>
                <w:szCs w:val="21"/>
              </w:rPr>
              <w:br/>
              <w:t>★内存：≥8G DDR4；</w:t>
            </w:r>
            <w:r w:rsidRPr="00686DD2">
              <w:rPr>
                <w:rFonts w:ascii="宋体" w:hAnsi="宋体" w:cs="宋体" w:hint="eastAsia"/>
                <w:kern w:val="0"/>
                <w:szCs w:val="21"/>
              </w:rPr>
              <w:br/>
              <w:t xml:space="preserve">硬盘：≥512G SSD PCIe </w:t>
            </w:r>
            <w:proofErr w:type="spellStart"/>
            <w:r w:rsidRPr="00686DD2">
              <w:rPr>
                <w:rFonts w:ascii="宋体" w:hAnsi="宋体" w:cs="宋体" w:hint="eastAsia"/>
                <w:kern w:val="0"/>
                <w:szCs w:val="21"/>
              </w:rPr>
              <w:t>NVMe</w:t>
            </w:r>
            <w:proofErr w:type="spellEnd"/>
            <w:r w:rsidRPr="00686DD2">
              <w:rPr>
                <w:rFonts w:ascii="宋体" w:hAnsi="宋体" w:cs="宋体" w:hint="eastAsia"/>
                <w:kern w:val="0"/>
                <w:szCs w:val="21"/>
              </w:rPr>
              <w:t>固态硬盘；</w:t>
            </w:r>
            <w:r w:rsidRPr="00686DD2">
              <w:rPr>
                <w:rFonts w:ascii="宋体" w:hAnsi="宋体" w:cs="宋体" w:hint="eastAsia"/>
                <w:kern w:val="0"/>
                <w:szCs w:val="21"/>
              </w:rPr>
              <w:br/>
              <w:t>显卡：集成显卡；</w:t>
            </w:r>
            <w:r w:rsidRPr="00686DD2">
              <w:rPr>
                <w:rFonts w:ascii="宋体" w:hAnsi="宋体" w:cs="宋体" w:hint="eastAsia"/>
                <w:kern w:val="0"/>
                <w:szCs w:val="21"/>
              </w:rPr>
              <w:br/>
              <w:t>声卡：集成声卡，内置音响；</w:t>
            </w:r>
            <w:r w:rsidRPr="00686DD2">
              <w:rPr>
                <w:rFonts w:ascii="宋体" w:hAnsi="宋体" w:cs="宋体" w:hint="eastAsia"/>
                <w:kern w:val="0"/>
                <w:szCs w:val="21"/>
              </w:rPr>
              <w:br/>
              <w:t>★网卡：千兆有线网卡；无线网卡WIFI6和蓝牙5.2；</w:t>
            </w:r>
            <w:r w:rsidRPr="00686DD2">
              <w:rPr>
                <w:rFonts w:ascii="宋体" w:hAnsi="宋体" w:cs="宋体" w:hint="eastAsia"/>
                <w:kern w:val="0"/>
                <w:szCs w:val="21"/>
              </w:rPr>
              <w:br/>
              <w:t>★接口：侧面：1个USB Type-C 10GB（支持快充）端口，1个USB3.2 gen2端口；后置：1个RJ-45接口，1个 DisplayPort 1.4输出，4个USB3.2 GEN1端口；1个HDMI 输入；</w:t>
            </w:r>
            <w:r w:rsidRPr="00686DD2">
              <w:rPr>
                <w:rFonts w:ascii="宋体" w:hAnsi="宋体" w:cs="宋体" w:hint="eastAsia"/>
                <w:kern w:val="0"/>
                <w:szCs w:val="21"/>
              </w:rPr>
              <w:br/>
              <w:t xml:space="preserve">★电源：≥150W，89%高效节能电源； </w:t>
            </w:r>
            <w:r w:rsidRPr="00686DD2">
              <w:rPr>
                <w:rFonts w:ascii="宋体" w:hAnsi="宋体" w:cs="宋体" w:hint="eastAsia"/>
                <w:kern w:val="0"/>
                <w:szCs w:val="21"/>
              </w:rPr>
              <w:br/>
              <w:t>键鼠：USB接口键盘鼠标；</w:t>
            </w:r>
            <w:r w:rsidRPr="00686DD2">
              <w:rPr>
                <w:rFonts w:ascii="宋体" w:hAnsi="宋体" w:cs="宋体" w:hint="eastAsia"/>
                <w:kern w:val="0"/>
                <w:szCs w:val="21"/>
              </w:rPr>
              <w:br/>
              <w:t>操作系统：预装Windows11 Home64位；</w:t>
            </w:r>
            <w:r w:rsidRPr="00686DD2">
              <w:rPr>
                <w:rFonts w:ascii="宋体" w:hAnsi="宋体" w:cs="宋体" w:hint="eastAsia"/>
                <w:kern w:val="0"/>
                <w:szCs w:val="21"/>
              </w:rPr>
              <w:br/>
              <w:t>★含还原卡，支持系统自动还原、同时支持GPT分区和MBR分区、硬盘保护、网络同传、增量拷贝、 断点续传、远程唤醒、远程重启、远程关机、千兆网络传输速度最大可以达到6GB/分钟或以上（百兆网络平均传输速度2GB/分钟）、支持多硬盘、可以从底层控制U盘和光驱等设备的使用）；</w:t>
            </w:r>
            <w:r w:rsidRPr="00686DD2">
              <w:rPr>
                <w:rFonts w:ascii="宋体" w:hAnsi="宋体" w:cs="宋体" w:hint="eastAsia"/>
                <w:kern w:val="0"/>
                <w:szCs w:val="21"/>
              </w:rPr>
              <w:br/>
            </w:r>
            <w:r w:rsidRPr="00686DD2">
              <w:rPr>
                <w:rFonts w:ascii="宋体" w:hAnsi="宋体" w:cs="宋体" w:hint="eastAsia"/>
                <w:kern w:val="0"/>
                <w:szCs w:val="21"/>
              </w:rPr>
              <w:lastRenderedPageBreak/>
              <w:t>★屏幕尺寸：23.8英寸IPS显示屏，全高清1920 x 1080分辨率、防眩光WLED、窄边框；</w:t>
            </w:r>
            <w:r w:rsidRPr="00686DD2">
              <w:rPr>
                <w:rFonts w:ascii="宋体" w:hAnsi="宋体" w:cs="宋体" w:hint="eastAsia"/>
                <w:kern w:val="0"/>
                <w:szCs w:val="21"/>
              </w:rPr>
              <w:br/>
              <w:t>★保修服务：原厂商（液晶显示器、主机，键盘，鼠标）三年全免费保修；提供原厂商针对本项目服务承诺函。</w:t>
            </w:r>
          </w:p>
        </w:tc>
        <w:tc>
          <w:tcPr>
            <w:tcW w:w="709" w:type="dxa"/>
            <w:tcBorders>
              <w:top w:val="nil"/>
              <w:left w:val="nil"/>
              <w:bottom w:val="single" w:sz="4" w:space="0" w:color="auto"/>
              <w:right w:val="single" w:sz="4" w:space="0" w:color="auto"/>
            </w:tcBorders>
            <w:shd w:val="clear" w:color="auto" w:fill="auto"/>
            <w:noWrap/>
            <w:vAlign w:val="center"/>
            <w:hideMark/>
          </w:tcPr>
          <w:p w14:paraId="5BD3C7E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lastRenderedPageBreak/>
              <w:t xml:space="preserve">120 </w:t>
            </w:r>
          </w:p>
        </w:tc>
        <w:tc>
          <w:tcPr>
            <w:tcW w:w="709" w:type="dxa"/>
            <w:tcBorders>
              <w:top w:val="nil"/>
              <w:left w:val="nil"/>
              <w:bottom w:val="single" w:sz="4" w:space="0" w:color="auto"/>
              <w:right w:val="single" w:sz="4" w:space="0" w:color="auto"/>
            </w:tcBorders>
            <w:shd w:val="clear" w:color="auto" w:fill="auto"/>
            <w:noWrap/>
            <w:vAlign w:val="center"/>
            <w:hideMark/>
          </w:tcPr>
          <w:p w14:paraId="66A8EAB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noWrap/>
            <w:vAlign w:val="center"/>
            <w:hideMark/>
          </w:tcPr>
          <w:p w14:paraId="7940793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6975.00 </w:t>
            </w:r>
          </w:p>
        </w:tc>
        <w:tc>
          <w:tcPr>
            <w:tcW w:w="1161" w:type="dxa"/>
            <w:tcBorders>
              <w:top w:val="nil"/>
              <w:left w:val="nil"/>
              <w:bottom w:val="single" w:sz="4" w:space="0" w:color="auto"/>
              <w:right w:val="single" w:sz="4" w:space="0" w:color="auto"/>
            </w:tcBorders>
            <w:shd w:val="clear" w:color="auto" w:fill="auto"/>
            <w:noWrap/>
            <w:vAlign w:val="center"/>
            <w:hideMark/>
          </w:tcPr>
          <w:p w14:paraId="397728E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837000.00 </w:t>
            </w:r>
          </w:p>
        </w:tc>
        <w:tc>
          <w:tcPr>
            <w:tcW w:w="1139" w:type="dxa"/>
            <w:tcBorders>
              <w:top w:val="nil"/>
              <w:left w:val="nil"/>
              <w:bottom w:val="single" w:sz="4" w:space="0" w:color="auto"/>
              <w:right w:val="single" w:sz="4" w:space="0" w:color="auto"/>
            </w:tcBorders>
            <w:shd w:val="clear" w:color="auto" w:fill="auto"/>
            <w:noWrap/>
            <w:vAlign w:val="center"/>
            <w:hideMark/>
          </w:tcPr>
          <w:p w14:paraId="2B69959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1FD0B3B1" w14:textId="77777777" w:rsidTr="0063152D">
        <w:trPr>
          <w:gridAfter w:val="1"/>
          <w:wAfter w:w="236" w:type="dxa"/>
          <w:trHeight w:val="1548"/>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F0DB86"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2</w:t>
            </w:r>
          </w:p>
        </w:tc>
        <w:tc>
          <w:tcPr>
            <w:tcW w:w="938" w:type="dxa"/>
            <w:tcBorders>
              <w:top w:val="nil"/>
              <w:left w:val="nil"/>
              <w:bottom w:val="single" w:sz="4" w:space="0" w:color="auto"/>
              <w:right w:val="single" w:sz="4" w:space="0" w:color="auto"/>
            </w:tcBorders>
            <w:shd w:val="clear" w:color="auto" w:fill="auto"/>
            <w:vAlign w:val="center"/>
            <w:hideMark/>
          </w:tcPr>
          <w:p w14:paraId="60225FEC" w14:textId="77777777" w:rsidR="004B6398" w:rsidRPr="00686DD2" w:rsidRDefault="004B6398" w:rsidP="0020759E">
            <w:pPr>
              <w:widowControl/>
              <w:spacing w:line="360" w:lineRule="auto"/>
              <w:jc w:val="center"/>
              <w:rPr>
                <w:rFonts w:ascii="宋体" w:hAnsi="宋体" w:cs="宋体"/>
                <w:color w:val="000000"/>
                <w:kern w:val="0"/>
                <w:szCs w:val="21"/>
              </w:rPr>
            </w:pPr>
            <w:bookmarkStart w:id="12" w:name="_Hlk116136873"/>
            <w:r w:rsidRPr="00686DD2">
              <w:rPr>
                <w:rFonts w:ascii="宋体" w:hAnsi="宋体" w:cs="宋体" w:hint="eastAsia"/>
                <w:color w:val="000000"/>
                <w:kern w:val="0"/>
                <w:szCs w:val="21"/>
              </w:rPr>
              <w:t>千兆以太网交换机</w:t>
            </w:r>
            <w:bookmarkEnd w:id="12"/>
          </w:p>
        </w:tc>
        <w:tc>
          <w:tcPr>
            <w:tcW w:w="8514" w:type="dxa"/>
            <w:tcBorders>
              <w:top w:val="nil"/>
              <w:left w:val="nil"/>
              <w:bottom w:val="single" w:sz="4" w:space="0" w:color="auto"/>
              <w:right w:val="single" w:sz="4" w:space="0" w:color="auto"/>
            </w:tcBorders>
            <w:shd w:val="clear" w:color="auto" w:fill="auto"/>
            <w:vAlign w:val="center"/>
            <w:hideMark/>
          </w:tcPr>
          <w:p w14:paraId="21C6BC13" w14:textId="29CDFCB8"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1.整机交换容量≥336Gbps，最大包转发率≥144Mpps；</w:t>
            </w:r>
            <w:r w:rsidRPr="00686DD2">
              <w:rPr>
                <w:rFonts w:ascii="宋体" w:hAnsi="宋体" w:cs="宋体" w:hint="eastAsia"/>
                <w:kern w:val="0"/>
                <w:szCs w:val="21"/>
              </w:rPr>
              <w:br/>
              <w:t>2.整机提供10/100/1000Base-T端口数量≥48个，千兆SFP端口数量≥4个；</w:t>
            </w:r>
            <w:r w:rsidRPr="00686DD2">
              <w:rPr>
                <w:rFonts w:ascii="宋体" w:hAnsi="宋体" w:cs="宋体" w:hint="eastAsia"/>
                <w:kern w:val="0"/>
                <w:szCs w:val="21"/>
              </w:rPr>
              <w:br/>
              <w:t>3.支持最多8个端口聚合；支持最多128个聚合组；</w:t>
            </w:r>
            <w:r w:rsidRPr="00686DD2">
              <w:rPr>
                <w:rFonts w:ascii="宋体" w:hAnsi="宋体" w:cs="宋体" w:hint="eastAsia"/>
                <w:kern w:val="0"/>
                <w:szCs w:val="21"/>
              </w:rPr>
              <w:br/>
              <w:t>4.支持MAC地址≥16K,路由表容量≥512；</w:t>
            </w:r>
            <w:r w:rsidRPr="00686DD2">
              <w:rPr>
                <w:rFonts w:ascii="宋体" w:hAnsi="宋体" w:cs="宋体" w:hint="eastAsia"/>
                <w:kern w:val="0"/>
                <w:szCs w:val="21"/>
              </w:rPr>
              <w:br/>
              <w:t>5.支持ERPS功能，要求提供权威机构颁发的测试报告；</w:t>
            </w:r>
            <w:r w:rsidRPr="00686DD2">
              <w:rPr>
                <w:rFonts w:ascii="宋体" w:hAnsi="宋体" w:cs="宋体" w:hint="eastAsia"/>
                <w:kern w:val="0"/>
                <w:szCs w:val="21"/>
              </w:rPr>
              <w:br/>
              <w:t>6.支持RRPP,支持</w:t>
            </w:r>
            <w:proofErr w:type="spellStart"/>
            <w:r w:rsidRPr="00686DD2">
              <w:rPr>
                <w:rFonts w:ascii="宋体" w:hAnsi="宋体" w:cs="宋体" w:hint="eastAsia"/>
                <w:kern w:val="0"/>
                <w:szCs w:val="21"/>
              </w:rPr>
              <w:t>Openflow</w:t>
            </w:r>
            <w:proofErr w:type="spellEnd"/>
            <w:r w:rsidRPr="00686DD2">
              <w:rPr>
                <w:rFonts w:ascii="宋体" w:hAnsi="宋体" w:cs="宋体" w:hint="eastAsia"/>
                <w:kern w:val="0"/>
                <w:szCs w:val="21"/>
              </w:rPr>
              <w:t xml:space="preserve"> 1.3标准，支持≥10KV防雷；</w:t>
            </w:r>
            <w:r w:rsidRPr="00686DD2">
              <w:rPr>
                <w:rFonts w:ascii="宋体" w:hAnsi="宋体" w:cs="宋体" w:hint="eastAsia"/>
                <w:kern w:val="0"/>
                <w:szCs w:val="21"/>
              </w:rPr>
              <w:br/>
              <w:t>7.支持CPU保护功能，要求提供权威机构颁发的测试报告；</w:t>
            </w:r>
            <w:r w:rsidRPr="00686DD2">
              <w:rPr>
                <w:rFonts w:ascii="宋体" w:hAnsi="宋体" w:cs="宋体" w:hint="eastAsia"/>
                <w:kern w:val="0"/>
                <w:szCs w:val="21"/>
              </w:rPr>
              <w:br/>
              <w:t>8.支持静态路由、RIP v1/v2、</w:t>
            </w:r>
            <w:proofErr w:type="spellStart"/>
            <w:r w:rsidRPr="00686DD2">
              <w:rPr>
                <w:rFonts w:ascii="宋体" w:hAnsi="宋体" w:cs="宋体" w:hint="eastAsia"/>
                <w:kern w:val="0"/>
                <w:szCs w:val="21"/>
              </w:rPr>
              <w:t>RIPng</w:t>
            </w:r>
            <w:proofErr w:type="spellEnd"/>
            <w:r w:rsidRPr="00686DD2">
              <w:rPr>
                <w:rFonts w:ascii="宋体" w:hAnsi="宋体" w:cs="宋体" w:hint="eastAsia"/>
                <w:kern w:val="0"/>
                <w:szCs w:val="21"/>
              </w:rPr>
              <w:t>、OSPF；</w:t>
            </w:r>
            <w:r w:rsidRPr="00686DD2">
              <w:rPr>
                <w:rFonts w:ascii="宋体" w:hAnsi="宋体" w:cs="宋体" w:hint="eastAsia"/>
                <w:kern w:val="0"/>
                <w:szCs w:val="21"/>
              </w:rPr>
              <w:br/>
              <w:t>9.支持智能堆叠，堆叠后逻辑上虚拟为一台设备,最大堆叠台数≥9台,支持跨设备链路聚合，单一IP管理，分布式弹性路由；</w:t>
            </w:r>
            <w:r w:rsidRPr="00686DD2">
              <w:rPr>
                <w:rFonts w:ascii="宋体" w:hAnsi="宋体" w:cs="宋体" w:hint="eastAsia"/>
                <w:kern w:val="0"/>
                <w:szCs w:val="21"/>
              </w:rPr>
              <w:br/>
              <w:t>★10.投标现场提供原厂商针对本项目的授权书和售后服务承诺函，配置设备原厂维保≥3年；</w:t>
            </w:r>
          </w:p>
        </w:tc>
        <w:tc>
          <w:tcPr>
            <w:tcW w:w="709" w:type="dxa"/>
            <w:tcBorders>
              <w:top w:val="nil"/>
              <w:left w:val="nil"/>
              <w:bottom w:val="single" w:sz="4" w:space="0" w:color="auto"/>
              <w:right w:val="single" w:sz="4" w:space="0" w:color="auto"/>
            </w:tcBorders>
            <w:shd w:val="clear" w:color="auto" w:fill="auto"/>
            <w:noWrap/>
            <w:vAlign w:val="center"/>
            <w:hideMark/>
          </w:tcPr>
          <w:p w14:paraId="6029E87C"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14:paraId="42C8D71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noWrap/>
            <w:vAlign w:val="center"/>
            <w:hideMark/>
          </w:tcPr>
          <w:p w14:paraId="2DF0FC8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3650.00 </w:t>
            </w:r>
          </w:p>
        </w:tc>
        <w:tc>
          <w:tcPr>
            <w:tcW w:w="1161" w:type="dxa"/>
            <w:tcBorders>
              <w:top w:val="nil"/>
              <w:left w:val="nil"/>
              <w:bottom w:val="single" w:sz="4" w:space="0" w:color="auto"/>
              <w:right w:val="single" w:sz="4" w:space="0" w:color="auto"/>
            </w:tcBorders>
            <w:shd w:val="clear" w:color="auto" w:fill="auto"/>
            <w:noWrap/>
            <w:vAlign w:val="center"/>
            <w:hideMark/>
          </w:tcPr>
          <w:p w14:paraId="1114991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18250.00 </w:t>
            </w:r>
          </w:p>
        </w:tc>
        <w:tc>
          <w:tcPr>
            <w:tcW w:w="1139" w:type="dxa"/>
            <w:tcBorders>
              <w:top w:val="nil"/>
              <w:left w:val="nil"/>
              <w:bottom w:val="single" w:sz="4" w:space="0" w:color="auto"/>
              <w:right w:val="single" w:sz="4" w:space="0" w:color="auto"/>
            </w:tcBorders>
            <w:shd w:val="clear" w:color="auto" w:fill="auto"/>
            <w:noWrap/>
            <w:vAlign w:val="center"/>
            <w:hideMark/>
          </w:tcPr>
          <w:p w14:paraId="5E41DD39"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754636D4" w14:textId="77777777" w:rsidTr="0020759E">
        <w:trPr>
          <w:gridAfter w:val="1"/>
          <w:wAfter w:w="236" w:type="dxa"/>
          <w:trHeight w:val="2684"/>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8A5AEE"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lastRenderedPageBreak/>
              <w:t>3</w:t>
            </w:r>
          </w:p>
        </w:tc>
        <w:tc>
          <w:tcPr>
            <w:tcW w:w="938" w:type="dxa"/>
            <w:tcBorders>
              <w:top w:val="nil"/>
              <w:left w:val="nil"/>
              <w:bottom w:val="single" w:sz="4" w:space="0" w:color="auto"/>
              <w:right w:val="single" w:sz="4" w:space="0" w:color="auto"/>
            </w:tcBorders>
            <w:shd w:val="clear" w:color="auto" w:fill="auto"/>
            <w:vAlign w:val="center"/>
            <w:hideMark/>
          </w:tcPr>
          <w:p w14:paraId="6ACF16D4" w14:textId="77777777" w:rsidR="004B6398" w:rsidRPr="00686DD2" w:rsidRDefault="004B6398" w:rsidP="0020759E">
            <w:pPr>
              <w:widowControl/>
              <w:spacing w:line="360" w:lineRule="auto"/>
              <w:jc w:val="center"/>
              <w:rPr>
                <w:rFonts w:ascii="宋体" w:hAnsi="宋体" w:cs="宋体"/>
                <w:kern w:val="0"/>
                <w:szCs w:val="21"/>
              </w:rPr>
            </w:pPr>
            <w:r w:rsidRPr="00BD6B99">
              <w:rPr>
                <w:rFonts w:ascii="Segoe UI Symbol" w:hAnsi="Segoe UI Symbol" w:cs="Segoe UI Symbol"/>
                <w:b/>
                <w:bCs/>
                <w:color w:val="000000" w:themeColor="text1"/>
                <w:sz w:val="24"/>
                <w:szCs w:val="28"/>
              </w:rPr>
              <w:t>♦</w:t>
            </w:r>
            <w:r w:rsidRPr="00686DD2">
              <w:rPr>
                <w:rFonts w:ascii="宋体" w:hAnsi="宋体" w:cs="宋体" w:hint="eastAsia"/>
                <w:kern w:val="0"/>
                <w:szCs w:val="21"/>
              </w:rPr>
              <w:t>触控一体机</w:t>
            </w:r>
          </w:p>
        </w:tc>
        <w:tc>
          <w:tcPr>
            <w:tcW w:w="8514" w:type="dxa"/>
            <w:tcBorders>
              <w:top w:val="nil"/>
              <w:left w:val="nil"/>
              <w:bottom w:val="single" w:sz="4" w:space="0" w:color="auto"/>
              <w:right w:val="single" w:sz="4" w:space="0" w:color="auto"/>
            </w:tcBorders>
            <w:shd w:val="clear" w:color="auto" w:fill="auto"/>
            <w:vAlign w:val="center"/>
            <w:hideMark/>
          </w:tcPr>
          <w:p w14:paraId="25ABAFF7"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1.整机屏幕采用≥86英寸 UHD超高清LED 液晶屏,显示比例16:9，分辨率不低于3840*2160，具备防眩光效果；</w:t>
            </w:r>
            <w:r w:rsidRPr="00686DD2">
              <w:rPr>
                <w:rFonts w:ascii="宋体" w:hAnsi="宋体" w:cs="宋体" w:hint="eastAsia"/>
                <w:kern w:val="0"/>
                <w:szCs w:val="21"/>
              </w:rPr>
              <w:br/>
              <w:t>2.输入接口不少于1路HDMI、1路RS232、1路</w:t>
            </w:r>
            <w:proofErr w:type="spellStart"/>
            <w:r w:rsidRPr="00686DD2">
              <w:rPr>
                <w:rFonts w:ascii="宋体" w:hAnsi="宋体" w:cs="宋体" w:hint="eastAsia"/>
                <w:kern w:val="0"/>
                <w:szCs w:val="21"/>
              </w:rPr>
              <w:t>TypeC</w:t>
            </w:r>
            <w:proofErr w:type="spellEnd"/>
            <w:r w:rsidRPr="00686DD2">
              <w:rPr>
                <w:rFonts w:ascii="宋体" w:hAnsi="宋体" w:cs="宋体" w:hint="eastAsia"/>
                <w:kern w:val="0"/>
                <w:szCs w:val="21"/>
              </w:rPr>
              <w:t>、1路USB，输出接口具备1路音频输出、1路触控输出USB；</w:t>
            </w:r>
            <w:r w:rsidRPr="00686DD2">
              <w:rPr>
                <w:rFonts w:ascii="宋体" w:hAnsi="宋体" w:cs="宋体" w:hint="eastAsia"/>
                <w:kern w:val="0"/>
                <w:szCs w:val="21"/>
              </w:rPr>
              <w:br/>
              <w:t>★3.采用电容触控技术，支持Windows系统中进行20点或以上触控，电容屏书写精度可达≤1mm；</w:t>
            </w:r>
            <w:r w:rsidRPr="00686DD2">
              <w:rPr>
                <w:rFonts w:ascii="宋体" w:hAnsi="宋体" w:cs="宋体" w:hint="eastAsia"/>
                <w:kern w:val="0"/>
                <w:szCs w:val="21"/>
              </w:rPr>
              <w:br/>
              <w:t>4.整机能感应并自动调节屏幕亮度来达到在不同光照环境下的不同亮度显示效果，此功能可自行开启或关闭。</w:t>
            </w:r>
            <w:r w:rsidRPr="00686DD2">
              <w:rPr>
                <w:rFonts w:ascii="宋体" w:hAnsi="宋体" w:cs="宋体" w:hint="eastAsia"/>
                <w:kern w:val="0"/>
                <w:szCs w:val="21"/>
              </w:rPr>
              <w:br/>
              <w:t>5.整机采用全贴合技术，钢化玻璃和液晶显示层无间隙，减少显示面板与玻璃间的偏光、散射，画面显示更加清晰通透、可视角度更广、视差更小；</w:t>
            </w:r>
            <w:r w:rsidRPr="00686DD2">
              <w:rPr>
                <w:rFonts w:ascii="宋体" w:hAnsi="宋体" w:cs="宋体" w:hint="eastAsia"/>
                <w:kern w:val="0"/>
                <w:szCs w:val="21"/>
              </w:rPr>
              <w:br/>
              <w:t>★6.电容笔书写，书写时手掌掌托接触屏幕时不会对笔的书写造成干扰</w:t>
            </w:r>
            <w:r w:rsidRPr="00686DD2">
              <w:rPr>
                <w:rFonts w:ascii="宋体" w:hAnsi="宋体" w:cs="宋体" w:hint="eastAsia"/>
                <w:kern w:val="0"/>
                <w:szCs w:val="21"/>
              </w:rPr>
              <w:br/>
              <w:t>7.内置无线传屏接收端，无需外接接收部件，无线传屏发射器与整机匹配后即可实现传屏功能，将外部电脑的屏幕画面通过无线方式传输到整机上显示</w:t>
            </w:r>
            <w:r w:rsidRPr="00686DD2">
              <w:rPr>
                <w:rFonts w:ascii="宋体" w:hAnsi="宋体" w:cs="宋体" w:hint="eastAsia"/>
                <w:kern w:val="0"/>
                <w:szCs w:val="21"/>
              </w:rPr>
              <w:br/>
              <w:t>★8.主板南桥采用H410或H510芯片组，搭载Intel  酷睿系列 i5 CPU 内存：8 GB DDR4笔记本内存或以上配置，硬盘：256GB或以上SSD固态硬盘。</w:t>
            </w:r>
            <w:r w:rsidRPr="00686DD2">
              <w:rPr>
                <w:rFonts w:ascii="宋体" w:hAnsi="宋体" w:cs="宋体" w:hint="eastAsia"/>
                <w:kern w:val="0"/>
                <w:szCs w:val="21"/>
              </w:rPr>
              <w:br/>
              <w:t>★9.嵌入式系统版本不低于Android 11，内存≥2GB，存储空间≥8GB。</w:t>
            </w:r>
            <w:r w:rsidRPr="00686DD2">
              <w:rPr>
                <w:rFonts w:ascii="宋体" w:hAnsi="宋体" w:cs="宋体" w:hint="eastAsia"/>
                <w:kern w:val="0"/>
                <w:szCs w:val="21"/>
              </w:rPr>
              <w:br/>
              <w:t>10.整机顶部可放置摄像头，可拍摄照片，外置摄像头对角线视场角≥120度，支持远程巡课应用；</w:t>
            </w:r>
            <w:r w:rsidRPr="00686DD2">
              <w:rPr>
                <w:rFonts w:ascii="宋体" w:hAnsi="宋体" w:cs="宋体" w:hint="eastAsia"/>
                <w:kern w:val="0"/>
                <w:szCs w:val="21"/>
              </w:rPr>
              <w:br/>
              <w:t>11.整机内置非独立外扩展的阵列麦克风，麦克风拾音孔数量≥6个，拾音角度180度，</w:t>
            </w:r>
            <w:r w:rsidRPr="00686DD2">
              <w:rPr>
                <w:rFonts w:ascii="宋体" w:hAnsi="宋体" w:cs="宋体" w:hint="eastAsia"/>
                <w:kern w:val="0"/>
                <w:szCs w:val="21"/>
              </w:rPr>
              <w:lastRenderedPageBreak/>
              <w:t>拾音距离可达&gt;8m。</w:t>
            </w:r>
            <w:r w:rsidRPr="00686DD2">
              <w:rPr>
                <w:rFonts w:ascii="宋体" w:hAnsi="宋体" w:cs="宋体" w:hint="eastAsia"/>
                <w:kern w:val="0"/>
                <w:szCs w:val="21"/>
              </w:rPr>
              <w:br/>
              <w:t>★12.整机支持搭配具有</w:t>
            </w:r>
            <w:r w:rsidRPr="00686DD2">
              <w:rPr>
                <w:rFonts w:ascii="宋体" w:hAnsi="宋体" w:cs="宋体" w:hint="eastAsia"/>
                <w:color w:val="FF0000"/>
                <w:kern w:val="0"/>
                <w:szCs w:val="21"/>
              </w:rPr>
              <w:t>NFC功能</w:t>
            </w:r>
            <w:r w:rsidRPr="00686DD2">
              <w:rPr>
                <w:rFonts w:ascii="宋体" w:hAnsi="宋体" w:cs="宋体" w:hint="eastAsia"/>
                <w:kern w:val="0"/>
                <w:szCs w:val="21"/>
              </w:rPr>
              <w:t>的手机、平板，通过接触整机设备上的NFC标签，即可实现手机、平板与大屏的连接并同步手机、平板的画面到设备上，无需其它操作设置，支持不少于4台手机、平板同时连接并显示。</w:t>
            </w:r>
            <w:r w:rsidRPr="00686DD2">
              <w:rPr>
                <w:rFonts w:ascii="宋体" w:hAnsi="宋体" w:cs="宋体" w:hint="eastAsia"/>
                <w:kern w:val="0"/>
                <w:szCs w:val="21"/>
              </w:rPr>
              <w:br/>
              <w:t>★13、为保证产品的质量及售后服务,不低于三年质保期限的售后服务承诺函。</w:t>
            </w:r>
          </w:p>
        </w:tc>
        <w:tc>
          <w:tcPr>
            <w:tcW w:w="709" w:type="dxa"/>
            <w:tcBorders>
              <w:top w:val="nil"/>
              <w:left w:val="nil"/>
              <w:bottom w:val="single" w:sz="4" w:space="0" w:color="auto"/>
              <w:right w:val="single" w:sz="4" w:space="0" w:color="auto"/>
            </w:tcBorders>
            <w:shd w:val="clear" w:color="auto" w:fill="auto"/>
            <w:vAlign w:val="center"/>
            <w:hideMark/>
          </w:tcPr>
          <w:p w14:paraId="468A4E67" w14:textId="77777777" w:rsidR="004B6398" w:rsidRPr="00686DD2" w:rsidRDefault="004B6398" w:rsidP="0020759E">
            <w:pPr>
              <w:widowControl/>
              <w:spacing w:line="360" w:lineRule="auto"/>
              <w:jc w:val="center"/>
              <w:rPr>
                <w:rFonts w:ascii="宋体" w:hAnsi="宋体" w:cs="宋体"/>
                <w:color w:val="000000"/>
                <w:kern w:val="0"/>
                <w:szCs w:val="21"/>
              </w:rPr>
            </w:pPr>
            <w:r w:rsidRPr="00686DD2">
              <w:rPr>
                <w:rFonts w:ascii="宋体" w:hAnsi="宋体" w:cs="宋体" w:hint="eastAsia"/>
                <w:color w:val="000000"/>
                <w:kern w:val="0"/>
                <w:szCs w:val="21"/>
              </w:rPr>
              <w:lastRenderedPageBreak/>
              <w:t>4</w:t>
            </w:r>
          </w:p>
        </w:tc>
        <w:tc>
          <w:tcPr>
            <w:tcW w:w="709" w:type="dxa"/>
            <w:tcBorders>
              <w:top w:val="nil"/>
              <w:left w:val="nil"/>
              <w:bottom w:val="single" w:sz="4" w:space="0" w:color="auto"/>
              <w:right w:val="single" w:sz="4" w:space="0" w:color="auto"/>
            </w:tcBorders>
            <w:shd w:val="clear" w:color="auto" w:fill="auto"/>
            <w:vAlign w:val="center"/>
            <w:hideMark/>
          </w:tcPr>
          <w:p w14:paraId="42EE9DAF" w14:textId="77777777" w:rsidR="004B6398" w:rsidRPr="00686DD2" w:rsidRDefault="004B6398" w:rsidP="0020759E">
            <w:pPr>
              <w:widowControl/>
              <w:spacing w:line="360" w:lineRule="auto"/>
              <w:jc w:val="center"/>
              <w:rPr>
                <w:rFonts w:ascii="宋体" w:hAnsi="宋体" w:cs="宋体"/>
                <w:color w:val="000000"/>
                <w:kern w:val="0"/>
                <w:szCs w:val="21"/>
              </w:rPr>
            </w:pPr>
            <w:r w:rsidRPr="00686DD2">
              <w:rPr>
                <w:rFonts w:ascii="宋体" w:hAnsi="宋体" w:cs="宋体" w:hint="eastAsia"/>
                <w:color w:val="000000"/>
                <w:kern w:val="0"/>
                <w:szCs w:val="21"/>
              </w:rPr>
              <w:t>台</w:t>
            </w:r>
          </w:p>
        </w:tc>
        <w:tc>
          <w:tcPr>
            <w:tcW w:w="965" w:type="dxa"/>
            <w:tcBorders>
              <w:top w:val="nil"/>
              <w:left w:val="nil"/>
              <w:bottom w:val="single" w:sz="4" w:space="0" w:color="auto"/>
              <w:right w:val="single" w:sz="4" w:space="0" w:color="auto"/>
            </w:tcBorders>
            <w:shd w:val="clear" w:color="auto" w:fill="auto"/>
            <w:noWrap/>
            <w:vAlign w:val="center"/>
            <w:hideMark/>
          </w:tcPr>
          <w:p w14:paraId="57241B5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28000</w:t>
            </w:r>
          </w:p>
        </w:tc>
        <w:tc>
          <w:tcPr>
            <w:tcW w:w="1161" w:type="dxa"/>
            <w:tcBorders>
              <w:top w:val="nil"/>
              <w:left w:val="nil"/>
              <w:bottom w:val="single" w:sz="4" w:space="0" w:color="auto"/>
              <w:right w:val="single" w:sz="4" w:space="0" w:color="auto"/>
            </w:tcBorders>
            <w:shd w:val="clear" w:color="auto" w:fill="auto"/>
            <w:noWrap/>
            <w:vAlign w:val="center"/>
            <w:hideMark/>
          </w:tcPr>
          <w:p w14:paraId="1F3AA1F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112000.00 </w:t>
            </w:r>
          </w:p>
        </w:tc>
        <w:tc>
          <w:tcPr>
            <w:tcW w:w="1139" w:type="dxa"/>
            <w:tcBorders>
              <w:top w:val="nil"/>
              <w:left w:val="nil"/>
              <w:bottom w:val="single" w:sz="4" w:space="0" w:color="auto"/>
              <w:right w:val="single" w:sz="4" w:space="0" w:color="auto"/>
            </w:tcBorders>
            <w:shd w:val="clear" w:color="auto" w:fill="auto"/>
            <w:noWrap/>
            <w:vAlign w:val="center"/>
            <w:hideMark/>
          </w:tcPr>
          <w:p w14:paraId="276553A2"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353C640F" w14:textId="77777777" w:rsidTr="0063152D">
        <w:trPr>
          <w:gridAfter w:val="1"/>
          <w:wAfter w:w="236" w:type="dxa"/>
          <w:trHeight w:val="339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B26013"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4</w:t>
            </w:r>
          </w:p>
        </w:tc>
        <w:tc>
          <w:tcPr>
            <w:tcW w:w="938" w:type="dxa"/>
            <w:tcBorders>
              <w:top w:val="nil"/>
              <w:left w:val="nil"/>
              <w:bottom w:val="single" w:sz="4" w:space="0" w:color="auto"/>
              <w:right w:val="single" w:sz="4" w:space="0" w:color="auto"/>
            </w:tcBorders>
            <w:shd w:val="clear" w:color="auto" w:fill="auto"/>
            <w:vAlign w:val="center"/>
            <w:hideMark/>
          </w:tcPr>
          <w:p w14:paraId="531C7285" w14:textId="77777777" w:rsidR="004B6398" w:rsidRPr="00686DD2" w:rsidRDefault="004B6398" w:rsidP="0020759E">
            <w:pPr>
              <w:widowControl/>
              <w:spacing w:line="360" w:lineRule="auto"/>
              <w:jc w:val="center"/>
              <w:rPr>
                <w:rFonts w:ascii="宋体" w:hAnsi="宋体" w:cs="宋体"/>
                <w:kern w:val="0"/>
                <w:szCs w:val="21"/>
              </w:rPr>
            </w:pPr>
            <w:r w:rsidRPr="00BD6B99">
              <w:rPr>
                <w:rFonts w:ascii="Segoe UI Symbol" w:hAnsi="Segoe UI Symbol" w:cs="Segoe UI Symbol"/>
                <w:b/>
                <w:bCs/>
                <w:color w:val="000000" w:themeColor="text1"/>
                <w:sz w:val="24"/>
                <w:szCs w:val="28"/>
              </w:rPr>
              <w:t>♦</w:t>
            </w:r>
            <w:r w:rsidRPr="00686DD2">
              <w:rPr>
                <w:rFonts w:ascii="宋体" w:hAnsi="宋体" w:cs="宋体" w:hint="eastAsia"/>
                <w:kern w:val="0"/>
                <w:szCs w:val="21"/>
              </w:rPr>
              <w:t>智慧双屏</w:t>
            </w:r>
          </w:p>
        </w:tc>
        <w:tc>
          <w:tcPr>
            <w:tcW w:w="8514" w:type="dxa"/>
            <w:tcBorders>
              <w:top w:val="nil"/>
              <w:left w:val="nil"/>
              <w:bottom w:val="single" w:sz="4" w:space="0" w:color="auto"/>
              <w:right w:val="single" w:sz="4" w:space="0" w:color="auto"/>
            </w:tcBorders>
            <w:shd w:val="clear" w:color="auto" w:fill="auto"/>
            <w:vAlign w:val="center"/>
            <w:hideMark/>
          </w:tcPr>
          <w:p w14:paraId="05624C4F"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★1.整机屏幕由两台≥86英寸 UHD超高清LED 液晶屏组成,整机屏幕显示比例32:9，分辨率≥3840*2160，具备防眩光功能；</w:t>
            </w:r>
            <w:r w:rsidRPr="00686DD2">
              <w:rPr>
                <w:rFonts w:ascii="宋体" w:hAnsi="宋体" w:cs="宋体" w:hint="eastAsia"/>
                <w:kern w:val="0"/>
                <w:szCs w:val="21"/>
              </w:rPr>
              <w:br/>
              <w:t>2.输入接口具备1路HDMI、1路RS232、1路</w:t>
            </w:r>
            <w:proofErr w:type="spellStart"/>
            <w:r w:rsidRPr="00686DD2">
              <w:rPr>
                <w:rFonts w:ascii="宋体" w:hAnsi="宋体" w:cs="宋体" w:hint="eastAsia"/>
                <w:kern w:val="0"/>
                <w:szCs w:val="21"/>
              </w:rPr>
              <w:t>TypeC</w:t>
            </w:r>
            <w:proofErr w:type="spellEnd"/>
            <w:r w:rsidRPr="00686DD2">
              <w:rPr>
                <w:rFonts w:ascii="宋体" w:hAnsi="宋体" w:cs="宋体" w:hint="eastAsia"/>
                <w:kern w:val="0"/>
                <w:szCs w:val="21"/>
              </w:rPr>
              <w:t>、1路USB2.0，侧置输出接口具备1路音频输出、1路触控输出USB；</w:t>
            </w:r>
            <w:r w:rsidRPr="00686DD2">
              <w:rPr>
                <w:rFonts w:ascii="宋体" w:hAnsi="宋体" w:cs="宋体" w:hint="eastAsia"/>
                <w:kern w:val="0"/>
                <w:szCs w:val="21"/>
              </w:rPr>
              <w:br/>
              <w:t>★3.采用电容触控技术，支持Windows系统中进行20点或以上触控，电容屏书写精度可达1mm；</w:t>
            </w:r>
            <w:r w:rsidRPr="00686DD2">
              <w:rPr>
                <w:rFonts w:ascii="宋体" w:hAnsi="宋体" w:cs="宋体" w:hint="eastAsia"/>
                <w:kern w:val="0"/>
                <w:szCs w:val="21"/>
              </w:rPr>
              <w:br/>
              <w:t>★4.屏幕缝隙（主副屏开机后显示画面之间的距离）≤30mm，屏幕色域覆盖率（NTSC）≥ 90%；</w:t>
            </w:r>
            <w:r w:rsidRPr="00686DD2">
              <w:rPr>
                <w:rFonts w:ascii="宋体" w:hAnsi="宋体" w:cs="宋体" w:hint="eastAsia"/>
                <w:kern w:val="0"/>
                <w:szCs w:val="21"/>
              </w:rPr>
              <w:br/>
              <w:t>5.采用一体化供电，一根外部电源线能同时支持主副屏供电；</w:t>
            </w:r>
            <w:r w:rsidRPr="00686DD2">
              <w:rPr>
                <w:rFonts w:ascii="宋体" w:hAnsi="宋体" w:cs="宋体" w:hint="eastAsia"/>
                <w:kern w:val="0"/>
                <w:szCs w:val="21"/>
              </w:rPr>
              <w:br/>
              <w:t>6.整机采用全贴合技术，钢化玻璃和液晶显示层无间隙，减少显示面板与玻璃间的偏光、散射，画面显示更加清晰通透、可视角度更广、视差更小；</w:t>
            </w:r>
            <w:r w:rsidRPr="00686DD2">
              <w:rPr>
                <w:rFonts w:ascii="宋体" w:hAnsi="宋体" w:cs="宋体" w:hint="eastAsia"/>
                <w:kern w:val="0"/>
                <w:szCs w:val="21"/>
              </w:rPr>
              <w:br/>
              <w:t>7.采用钢化玻璃保护屏幕显示画面，玻璃厚度≤2mm，进一步降低减少显示面板与玻璃间的偏光、散射，画面显示更加清晰通透、可视角度更广；</w:t>
            </w:r>
            <w:r w:rsidRPr="00686DD2">
              <w:rPr>
                <w:rFonts w:ascii="宋体" w:hAnsi="宋体" w:cs="宋体" w:hint="eastAsia"/>
                <w:kern w:val="0"/>
                <w:szCs w:val="21"/>
              </w:rPr>
              <w:br/>
              <w:t>8.支持电容笔书写，书写时手掌掌托接触屏幕时不会对笔的书写造成干扰；</w:t>
            </w:r>
            <w:r w:rsidRPr="00686DD2">
              <w:rPr>
                <w:rFonts w:ascii="宋体" w:hAnsi="宋体" w:cs="宋体" w:hint="eastAsia"/>
                <w:kern w:val="0"/>
                <w:szCs w:val="21"/>
              </w:rPr>
              <w:br/>
            </w:r>
            <w:r w:rsidRPr="00686DD2">
              <w:rPr>
                <w:rFonts w:ascii="宋体" w:hAnsi="宋体" w:cs="宋体" w:hint="eastAsia"/>
                <w:kern w:val="0"/>
                <w:szCs w:val="21"/>
              </w:rPr>
              <w:lastRenderedPageBreak/>
              <w:t>9.内置无线传屏接收端，无需外接接收部件，无线传屏发射器与整机匹配后即可实现传屏功能，将外部电脑的屏幕画面通过无线方式传输到整机上显示。</w:t>
            </w:r>
            <w:r w:rsidRPr="00686DD2">
              <w:rPr>
                <w:rFonts w:ascii="宋体" w:hAnsi="宋体" w:cs="宋体" w:hint="eastAsia"/>
                <w:kern w:val="0"/>
                <w:szCs w:val="21"/>
              </w:rPr>
              <w:br/>
              <w:t>10.★主板采用≥H310及以上芯片组，搭载≥Intel 8代酷睿系列 i7 CPU 并配置独立显卡,内存：≥8GB DDR4内存或以上配置。硬盘：≥256GB或以上SSD固态硬盘；</w:t>
            </w:r>
            <w:r w:rsidRPr="00686DD2">
              <w:rPr>
                <w:rFonts w:ascii="宋体" w:hAnsi="宋体" w:cs="宋体" w:hint="eastAsia"/>
                <w:kern w:val="0"/>
                <w:szCs w:val="21"/>
              </w:rPr>
              <w:br/>
              <w:t>11.Wi-Fi及AP热点支持2.4G &amp; 5G 频段，版本符合IEEE 802.11 a/b/g/n/ac标准；</w:t>
            </w:r>
            <w:r w:rsidRPr="00686DD2">
              <w:rPr>
                <w:rFonts w:ascii="宋体" w:hAnsi="宋体" w:cs="宋体" w:hint="eastAsia"/>
                <w:kern w:val="0"/>
                <w:szCs w:val="21"/>
              </w:rPr>
              <w:br/>
              <w:t>12.整机顶部可放置摄像头，可拍摄照片，外置摄像头对角线视场角≥120度，支持远程巡课应用；</w:t>
            </w:r>
            <w:r w:rsidRPr="00686DD2">
              <w:rPr>
                <w:rFonts w:ascii="宋体" w:hAnsi="宋体" w:cs="宋体" w:hint="eastAsia"/>
                <w:kern w:val="0"/>
                <w:szCs w:val="21"/>
              </w:rPr>
              <w:br/>
              <w:t>13.整机内置非独立外扩展的阵列麦克风，麦克风拾音孔数量≥6个，拾音角度180度，拾音距离可达≥8m</w:t>
            </w:r>
            <w:r w:rsidRPr="00686DD2">
              <w:rPr>
                <w:rFonts w:ascii="宋体" w:hAnsi="宋体" w:cs="宋体" w:hint="eastAsia"/>
                <w:kern w:val="0"/>
                <w:szCs w:val="21"/>
              </w:rPr>
              <w:br/>
              <w:t>★14、为保证产品的质量及售后服务，不低于三年质保期限的售后服务承诺函。</w:t>
            </w:r>
          </w:p>
        </w:tc>
        <w:tc>
          <w:tcPr>
            <w:tcW w:w="709" w:type="dxa"/>
            <w:tcBorders>
              <w:top w:val="nil"/>
              <w:left w:val="nil"/>
              <w:bottom w:val="single" w:sz="4" w:space="0" w:color="auto"/>
              <w:right w:val="single" w:sz="4" w:space="0" w:color="auto"/>
            </w:tcBorders>
            <w:shd w:val="clear" w:color="auto" w:fill="auto"/>
            <w:vAlign w:val="center"/>
            <w:hideMark/>
          </w:tcPr>
          <w:p w14:paraId="27162D12" w14:textId="77777777" w:rsidR="004B6398" w:rsidRPr="00686DD2" w:rsidRDefault="004B6398" w:rsidP="0020759E">
            <w:pPr>
              <w:widowControl/>
              <w:spacing w:line="360" w:lineRule="auto"/>
              <w:jc w:val="center"/>
              <w:rPr>
                <w:rFonts w:ascii="宋体" w:hAnsi="宋体" w:cs="宋体"/>
                <w:color w:val="000000"/>
                <w:kern w:val="0"/>
                <w:szCs w:val="21"/>
              </w:rPr>
            </w:pPr>
            <w:r w:rsidRPr="00686DD2">
              <w:rPr>
                <w:rFonts w:ascii="宋体" w:hAnsi="宋体" w:cs="宋体" w:hint="eastAsia"/>
                <w:color w:val="000000"/>
                <w:kern w:val="0"/>
                <w:szCs w:val="21"/>
              </w:rPr>
              <w:lastRenderedPageBreak/>
              <w:t>2</w:t>
            </w:r>
          </w:p>
        </w:tc>
        <w:tc>
          <w:tcPr>
            <w:tcW w:w="709" w:type="dxa"/>
            <w:tcBorders>
              <w:top w:val="nil"/>
              <w:left w:val="nil"/>
              <w:bottom w:val="single" w:sz="4" w:space="0" w:color="auto"/>
              <w:right w:val="single" w:sz="4" w:space="0" w:color="auto"/>
            </w:tcBorders>
            <w:shd w:val="clear" w:color="auto" w:fill="auto"/>
            <w:vAlign w:val="center"/>
            <w:hideMark/>
          </w:tcPr>
          <w:p w14:paraId="18CBD220" w14:textId="77777777" w:rsidR="004B6398" w:rsidRPr="00686DD2" w:rsidRDefault="004B6398" w:rsidP="0020759E">
            <w:pPr>
              <w:widowControl/>
              <w:spacing w:line="360" w:lineRule="auto"/>
              <w:jc w:val="center"/>
              <w:rPr>
                <w:rFonts w:ascii="宋体" w:hAnsi="宋体" w:cs="宋体"/>
                <w:color w:val="000000"/>
                <w:kern w:val="0"/>
                <w:szCs w:val="21"/>
              </w:rPr>
            </w:pPr>
            <w:r w:rsidRPr="00686DD2">
              <w:rPr>
                <w:rFonts w:ascii="宋体" w:hAnsi="宋体" w:cs="宋体" w:hint="eastAsia"/>
                <w:color w:val="000000"/>
                <w:kern w:val="0"/>
                <w:szCs w:val="21"/>
              </w:rPr>
              <w:t>套</w:t>
            </w:r>
          </w:p>
        </w:tc>
        <w:tc>
          <w:tcPr>
            <w:tcW w:w="965" w:type="dxa"/>
            <w:tcBorders>
              <w:top w:val="nil"/>
              <w:left w:val="nil"/>
              <w:bottom w:val="single" w:sz="4" w:space="0" w:color="auto"/>
              <w:right w:val="single" w:sz="4" w:space="0" w:color="auto"/>
            </w:tcBorders>
            <w:shd w:val="clear" w:color="auto" w:fill="auto"/>
            <w:noWrap/>
            <w:vAlign w:val="center"/>
            <w:hideMark/>
          </w:tcPr>
          <w:p w14:paraId="5E48CD25"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72000</w:t>
            </w:r>
          </w:p>
        </w:tc>
        <w:tc>
          <w:tcPr>
            <w:tcW w:w="1161" w:type="dxa"/>
            <w:tcBorders>
              <w:top w:val="nil"/>
              <w:left w:val="nil"/>
              <w:bottom w:val="single" w:sz="4" w:space="0" w:color="auto"/>
              <w:right w:val="single" w:sz="4" w:space="0" w:color="auto"/>
            </w:tcBorders>
            <w:shd w:val="clear" w:color="auto" w:fill="auto"/>
            <w:noWrap/>
            <w:vAlign w:val="center"/>
            <w:hideMark/>
          </w:tcPr>
          <w:p w14:paraId="29F2F523"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144000.00 </w:t>
            </w:r>
          </w:p>
        </w:tc>
        <w:tc>
          <w:tcPr>
            <w:tcW w:w="1139" w:type="dxa"/>
            <w:tcBorders>
              <w:top w:val="nil"/>
              <w:left w:val="nil"/>
              <w:bottom w:val="single" w:sz="4" w:space="0" w:color="auto"/>
              <w:right w:val="single" w:sz="4" w:space="0" w:color="auto"/>
            </w:tcBorders>
            <w:shd w:val="clear" w:color="auto" w:fill="auto"/>
            <w:noWrap/>
            <w:vAlign w:val="center"/>
            <w:hideMark/>
          </w:tcPr>
          <w:p w14:paraId="68B2FA62"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4A39ED86" w14:textId="77777777" w:rsidTr="0020759E">
        <w:trPr>
          <w:gridAfter w:val="1"/>
          <w:wAfter w:w="236" w:type="dxa"/>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D760D9"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5</w:t>
            </w:r>
          </w:p>
        </w:tc>
        <w:tc>
          <w:tcPr>
            <w:tcW w:w="938" w:type="dxa"/>
            <w:tcBorders>
              <w:top w:val="nil"/>
              <w:left w:val="nil"/>
              <w:bottom w:val="single" w:sz="4" w:space="0" w:color="auto"/>
              <w:right w:val="single" w:sz="4" w:space="0" w:color="auto"/>
            </w:tcBorders>
            <w:shd w:val="clear" w:color="auto" w:fill="auto"/>
            <w:vAlign w:val="center"/>
            <w:hideMark/>
          </w:tcPr>
          <w:p w14:paraId="29AB570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触控一体机移动支架</w:t>
            </w:r>
          </w:p>
        </w:tc>
        <w:tc>
          <w:tcPr>
            <w:tcW w:w="8514" w:type="dxa"/>
            <w:tcBorders>
              <w:top w:val="nil"/>
              <w:left w:val="nil"/>
              <w:bottom w:val="single" w:sz="4" w:space="0" w:color="auto"/>
              <w:right w:val="single" w:sz="4" w:space="0" w:color="auto"/>
            </w:tcBorders>
            <w:shd w:val="clear" w:color="auto" w:fill="auto"/>
            <w:vAlign w:val="center"/>
            <w:hideMark/>
          </w:tcPr>
          <w:p w14:paraId="2D365420"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钢木材质，适用55-120寸，承重&gt;220Kg，滑轮移动（带止锁）</w:t>
            </w:r>
          </w:p>
        </w:tc>
        <w:tc>
          <w:tcPr>
            <w:tcW w:w="709" w:type="dxa"/>
            <w:tcBorders>
              <w:top w:val="nil"/>
              <w:left w:val="nil"/>
              <w:bottom w:val="single" w:sz="4" w:space="0" w:color="auto"/>
              <w:right w:val="single" w:sz="4" w:space="0" w:color="auto"/>
            </w:tcBorders>
            <w:shd w:val="clear" w:color="auto" w:fill="auto"/>
            <w:vAlign w:val="center"/>
            <w:hideMark/>
          </w:tcPr>
          <w:p w14:paraId="18462C64" w14:textId="77777777" w:rsidR="004B6398" w:rsidRPr="00686DD2" w:rsidRDefault="004B6398" w:rsidP="0020759E">
            <w:pPr>
              <w:widowControl/>
              <w:spacing w:line="360" w:lineRule="auto"/>
              <w:jc w:val="center"/>
              <w:rPr>
                <w:rFonts w:ascii="宋体" w:hAnsi="宋体" w:cs="宋体"/>
                <w:color w:val="000000"/>
                <w:kern w:val="0"/>
                <w:szCs w:val="21"/>
              </w:rPr>
            </w:pPr>
            <w:r w:rsidRPr="00686DD2">
              <w:rPr>
                <w:rFonts w:ascii="宋体" w:hAnsi="宋体" w:cs="宋体" w:hint="eastAsia"/>
                <w:color w:val="000000"/>
                <w:kern w:val="0"/>
                <w:szCs w:val="21"/>
              </w:rPr>
              <w:t>5</w:t>
            </w:r>
          </w:p>
        </w:tc>
        <w:tc>
          <w:tcPr>
            <w:tcW w:w="709" w:type="dxa"/>
            <w:tcBorders>
              <w:top w:val="nil"/>
              <w:left w:val="nil"/>
              <w:bottom w:val="single" w:sz="4" w:space="0" w:color="auto"/>
              <w:right w:val="single" w:sz="4" w:space="0" w:color="auto"/>
            </w:tcBorders>
            <w:shd w:val="clear" w:color="auto" w:fill="auto"/>
            <w:vAlign w:val="center"/>
            <w:hideMark/>
          </w:tcPr>
          <w:p w14:paraId="5721A6DC" w14:textId="77777777" w:rsidR="004B6398" w:rsidRPr="00686DD2" w:rsidRDefault="004B6398" w:rsidP="0020759E">
            <w:pPr>
              <w:widowControl/>
              <w:spacing w:line="360" w:lineRule="auto"/>
              <w:jc w:val="center"/>
              <w:rPr>
                <w:rFonts w:ascii="宋体" w:hAnsi="宋体" w:cs="宋体"/>
                <w:color w:val="000000"/>
                <w:kern w:val="0"/>
                <w:szCs w:val="21"/>
              </w:rPr>
            </w:pPr>
            <w:r w:rsidRPr="00686DD2">
              <w:rPr>
                <w:rFonts w:ascii="宋体" w:hAnsi="宋体" w:cs="宋体" w:hint="eastAsia"/>
                <w:color w:val="000000"/>
                <w:kern w:val="0"/>
                <w:szCs w:val="21"/>
              </w:rPr>
              <w:t>套</w:t>
            </w:r>
          </w:p>
        </w:tc>
        <w:tc>
          <w:tcPr>
            <w:tcW w:w="965" w:type="dxa"/>
            <w:tcBorders>
              <w:top w:val="nil"/>
              <w:left w:val="nil"/>
              <w:bottom w:val="single" w:sz="4" w:space="0" w:color="auto"/>
              <w:right w:val="single" w:sz="4" w:space="0" w:color="auto"/>
            </w:tcBorders>
            <w:shd w:val="clear" w:color="auto" w:fill="auto"/>
            <w:noWrap/>
            <w:vAlign w:val="center"/>
            <w:hideMark/>
          </w:tcPr>
          <w:p w14:paraId="410B180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1810</w:t>
            </w:r>
          </w:p>
        </w:tc>
        <w:tc>
          <w:tcPr>
            <w:tcW w:w="1161" w:type="dxa"/>
            <w:tcBorders>
              <w:top w:val="nil"/>
              <w:left w:val="nil"/>
              <w:bottom w:val="single" w:sz="4" w:space="0" w:color="auto"/>
              <w:right w:val="single" w:sz="4" w:space="0" w:color="auto"/>
            </w:tcBorders>
            <w:shd w:val="clear" w:color="auto" w:fill="auto"/>
            <w:noWrap/>
            <w:vAlign w:val="center"/>
            <w:hideMark/>
          </w:tcPr>
          <w:p w14:paraId="61A63AD5"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9050.00 </w:t>
            </w:r>
          </w:p>
        </w:tc>
        <w:tc>
          <w:tcPr>
            <w:tcW w:w="1139" w:type="dxa"/>
            <w:tcBorders>
              <w:top w:val="nil"/>
              <w:left w:val="nil"/>
              <w:bottom w:val="single" w:sz="4" w:space="0" w:color="auto"/>
              <w:right w:val="single" w:sz="4" w:space="0" w:color="auto"/>
            </w:tcBorders>
            <w:shd w:val="clear" w:color="auto" w:fill="auto"/>
            <w:noWrap/>
            <w:vAlign w:val="center"/>
            <w:hideMark/>
          </w:tcPr>
          <w:p w14:paraId="412BD93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2F33F358" w14:textId="77777777" w:rsidTr="0020759E">
        <w:trPr>
          <w:gridAfter w:val="1"/>
          <w:wAfter w:w="236" w:type="dxa"/>
          <w:trHeight w:val="169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5A0AE4"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6</w:t>
            </w:r>
          </w:p>
        </w:tc>
        <w:tc>
          <w:tcPr>
            <w:tcW w:w="938" w:type="dxa"/>
            <w:tcBorders>
              <w:top w:val="nil"/>
              <w:left w:val="nil"/>
              <w:bottom w:val="single" w:sz="4" w:space="0" w:color="auto"/>
              <w:right w:val="single" w:sz="4" w:space="0" w:color="auto"/>
            </w:tcBorders>
            <w:shd w:val="clear" w:color="auto" w:fill="auto"/>
            <w:vAlign w:val="center"/>
            <w:hideMark/>
          </w:tcPr>
          <w:p w14:paraId="3860A52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HDMI编码器</w:t>
            </w:r>
          </w:p>
        </w:tc>
        <w:tc>
          <w:tcPr>
            <w:tcW w:w="8514" w:type="dxa"/>
            <w:tcBorders>
              <w:top w:val="nil"/>
              <w:left w:val="nil"/>
              <w:bottom w:val="single" w:sz="4" w:space="0" w:color="auto"/>
              <w:right w:val="single" w:sz="4" w:space="0" w:color="auto"/>
            </w:tcBorders>
            <w:shd w:val="clear" w:color="auto" w:fill="auto"/>
            <w:vAlign w:val="center"/>
            <w:hideMark/>
          </w:tcPr>
          <w:p w14:paraId="6EAD4260"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1路HDMI高清视频编码器,H.264/265编码，分辨率支持1920×1080（50fps）及其他，支持RTSP/RTMP/HTTP/HLS/NDI等协议，支持ONVIF。低延时≤200ms，5-60帧率可调，关键帧5-300可调，比特率32-32000可调,带音频输入，44100-48000采样可选。12v电源，功耗≤4W。</w:t>
            </w:r>
          </w:p>
        </w:tc>
        <w:tc>
          <w:tcPr>
            <w:tcW w:w="709" w:type="dxa"/>
            <w:tcBorders>
              <w:top w:val="nil"/>
              <w:left w:val="nil"/>
              <w:bottom w:val="single" w:sz="4" w:space="0" w:color="auto"/>
              <w:right w:val="single" w:sz="4" w:space="0" w:color="auto"/>
            </w:tcBorders>
            <w:shd w:val="clear" w:color="auto" w:fill="auto"/>
            <w:vAlign w:val="center"/>
            <w:hideMark/>
          </w:tcPr>
          <w:p w14:paraId="07D86253"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30</w:t>
            </w:r>
          </w:p>
        </w:tc>
        <w:tc>
          <w:tcPr>
            <w:tcW w:w="709" w:type="dxa"/>
            <w:tcBorders>
              <w:top w:val="nil"/>
              <w:left w:val="nil"/>
              <w:bottom w:val="single" w:sz="4" w:space="0" w:color="auto"/>
              <w:right w:val="single" w:sz="4" w:space="0" w:color="auto"/>
            </w:tcBorders>
            <w:shd w:val="clear" w:color="auto" w:fill="auto"/>
            <w:noWrap/>
            <w:vAlign w:val="center"/>
            <w:hideMark/>
          </w:tcPr>
          <w:p w14:paraId="1340D0F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套</w:t>
            </w:r>
          </w:p>
        </w:tc>
        <w:tc>
          <w:tcPr>
            <w:tcW w:w="965" w:type="dxa"/>
            <w:tcBorders>
              <w:top w:val="nil"/>
              <w:left w:val="nil"/>
              <w:bottom w:val="single" w:sz="4" w:space="0" w:color="auto"/>
              <w:right w:val="single" w:sz="4" w:space="0" w:color="auto"/>
            </w:tcBorders>
            <w:shd w:val="clear" w:color="auto" w:fill="auto"/>
            <w:vAlign w:val="center"/>
            <w:hideMark/>
          </w:tcPr>
          <w:p w14:paraId="389D39C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1000</w:t>
            </w:r>
          </w:p>
        </w:tc>
        <w:tc>
          <w:tcPr>
            <w:tcW w:w="1161" w:type="dxa"/>
            <w:tcBorders>
              <w:top w:val="nil"/>
              <w:left w:val="nil"/>
              <w:bottom w:val="single" w:sz="4" w:space="0" w:color="auto"/>
              <w:right w:val="single" w:sz="4" w:space="0" w:color="auto"/>
            </w:tcBorders>
            <w:shd w:val="clear" w:color="auto" w:fill="auto"/>
            <w:noWrap/>
            <w:vAlign w:val="center"/>
            <w:hideMark/>
          </w:tcPr>
          <w:p w14:paraId="02BF051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30000.00 </w:t>
            </w:r>
          </w:p>
        </w:tc>
        <w:tc>
          <w:tcPr>
            <w:tcW w:w="1139" w:type="dxa"/>
            <w:tcBorders>
              <w:top w:val="nil"/>
              <w:left w:val="nil"/>
              <w:bottom w:val="single" w:sz="4" w:space="0" w:color="auto"/>
              <w:right w:val="single" w:sz="4" w:space="0" w:color="auto"/>
            </w:tcBorders>
            <w:shd w:val="clear" w:color="auto" w:fill="auto"/>
            <w:noWrap/>
            <w:vAlign w:val="center"/>
            <w:hideMark/>
          </w:tcPr>
          <w:p w14:paraId="75328C0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190D59B1" w14:textId="77777777" w:rsidTr="0020759E">
        <w:trPr>
          <w:gridAfter w:val="1"/>
          <w:wAfter w:w="236" w:type="dxa"/>
          <w:trHeight w:val="1398"/>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0B43EB"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7</w:t>
            </w:r>
          </w:p>
        </w:tc>
        <w:tc>
          <w:tcPr>
            <w:tcW w:w="938" w:type="dxa"/>
            <w:tcBorders>
              <w:top w:val="nil"/>
              <w:left w:val="nil"/>
              <w:bottom w:val="single" w:sz="4" w:space="0" w:color="auto"/>
              <w:right w:val="single" w:sz="4" w:space="0" w:color="auto"/>
            </w:tcBorders>
            <w:shd w:val="clear" w:color="auto" w:fill="auto"/>
            <w:vAlign w:val="center"/>
            <w:hideMark/>
          </w:tcPr>
          <w:p w14:paraId="06397D1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HDMI采集卡</w:t>
            </w:r>
          </w:p>
        </w:tc>
        <w:tc>
          <w:tcPr>
            <w:tcW w:w="8514" w:type="dxa"/>
            <w:tcBorders>
              <w:top w:val="nil"/>
              <w:left w:val="nil"/>
              <w:bottom w:val="single" w:sz="4" w:space="0" w:color="auto"/>
              <w:right w:val="single" w:sz="4" w:space="0" w:color="auto"/>
            </w:tcBorders>
            <w:shd w:val="clear" w:color="auto" w:fill="auto"/>
            <w:vAlign w:val="center"/>
            <w:hideMark/>
          </w:tcPr>
          <w:p w14:paraId="6681AD5B" w14:textId="77777777" w:rsidR="004B6398" w:rsidRPr="00686DD2" w:rsidRDefault="004B6398" w:rsidP="0020759E">
            <w:pPr>
              <w:widowControl/>
              <w:spacing w:line="360" w:lineRule="auto"/>
              <w:jc w:val="left"/>
              <w:rPr>
                <w:rFonts w:ascii="宋体" w:hAnsi="宋体" w:cs="宋体"/>
                <w:color w:val="000000"/>
                <w:kern w:val="0"/>
                <w:szCs w:val="21"/>
              </w:rPr>
            </w:pPr>
            <w:r w:rsidRPr="00686DD2">
              <w:rPr>
                <w:rFonts w:ascii="宋体" w:hAnsi="宋体" w:cs="宋体" w:hint="eastAsia"/>
                <w:color w:val="000000"/>
                <w:kern w:val="0"/>
                <w:szCs w:val="21"/>
              </w:rPr>
              <w:t>高清4k 60fps/2K 144fps/1080P 144fps, usb3.0,两路HDMI输入，一路环出采集盒,HDMI内嵌音频，支持Mic、line音频输入，双画面切换/合成，支持左右画面、上下画面、画</w:t>
            </w:r>
            <w:r w:rsidRPr="00686DD2">
              <w:rPr>
                <w:rFonts w:ascii="宋体" w:hAnsi="宋体" w:cs="宋体" w:hint="eastAsia"/>
                <w:color w:val="000000"/>
                <w:kern w:val="0"/>
                <w:szCs w:val="21"/>
              </w:rPr>
              <w:lastRenderedPageBreak/>
              <w:t>中画，切换无闪烁、黑屏时间≤1秒，带控制线</w:t>
            </w:r>
          </w:p>
        </w:tc>
        <w:tc>
          <w:tcPr>
            <w:tcW w:w="709" w:type="dxa"/>
            <w:tcBorders>
              <w:top w:val="nil"/>
              <w:left w:val="nil"/>
              <w:bottom w:val="single" w:sz="4" w:space="0" w:color="auto"/>
              <w:right w:val="single" w:sz="4" w:space="0" w:color="auto"/>
            </w:tcBorders>
            <w:shd w:val="clear" w:color="auto" w:fill="auto"/>
            <w:vAlign w:val="center"/>
            <w:hideMark/>
          </w:tcPr>
          <w:p w14:paraId="17E46483"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lastRenderedPageBreak/>
              <w:t>20</w:t>
            </w:r>
          </w:p>
        </w:tc>
        <w:tc>
          <w:tcPr>
            <w:tcW w:w="709" w:type="dxa"/>
            <w:tcBorders>
              <w:top w:val="nil"/>
              <w:left w:val="nil"/>
              <w:bottom w:val="single" w:sz="4" w:space="0" w:color="auto"/>
              <w:right w:val="single" w:sz="4" w:space="0" w:color="auto"/>
            </w:tcBorders>
            <w:shd w:val="clear" w:color="auto" w:fill="auto"/>
            <w:noWrap/>
            <w:vAlign w:val="center"/>
            <w:hideMark/>
          </w:tcPr>
          <w:p w14:paraId="2FF0B102"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vAlign w:val="center"/>
            <w:hideMark/>
          </w:tcPr>
          <w:p w14:paraId="3FC3752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1200</w:t>
            </w:r>
          </w:p>
        </w:tc>
        <w:tc>
          <w:tcPr>
            <w:tcW w:w="1161" w:type="dxa"/>
            <w:tcBorders>
              <w:top w:val="nil"/>
              <w:left w:val="nil"/>
              <w:bottom w:val="single" w:sz="4" w:space="0" w:color="auto"/>
              <w:right w:val="single" w:sz="4" w:space="0" w:color="auto"/>
            </w:tcBorders>
            <w:shd w:val="clear" w:color="auto" w:fill="auto"/>
            <w:noWrap/>
            <w:vAlign w:val="center"/>
            <w:hideMark/>
          </w:tcPr>
          <w:p w14:paraId="4871B0A2"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24000.00 </w:t>
            </w:r>
          </w:p>
        </w:tc>
        <w:tc>
          <w:tcPr>
            <w:tcW w:w="1139" w:type="dxa"/>
            <w:tcBorders>
              <w:top w:val="nil"/>
              <w:left w:val="nil"/>
              <w:bottom w:val="single" w:sz="4" w:space="0" w:color="auto"/>
              <w:right w:val="single" w:sz="4" w:space="0" w:color="auto"/>
            </w:tcBorders>
            <w:shd w:val="clear" w:color="auto" w:fill="auto"/>
            <w:noWrap/>
            <w:vAlign w:val="center"/>
            <w:hideMark/>
          </w:tcPr>
          <w:p w14:paraId="4C92066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60018497" w14:textId="77777777" w:rsidTr="0020759E">
        <w:trPr>
          <w:gridAfter w:val="1"/>
          <w:wAfter w:w="236" w:type="dxa"/>
          <w:trHeight w:val="3165"/>
          <w:jc w:val="center"/>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3036A9D4"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8</w:t>
            </w:r>
          </w:p>
        </w:tc>
        <w:tc>
          <w:tcPr>
            <w:tcW w:w="938" w:type="dxa"/>
            <w:tcBorders>
              <w:top w:val="nil"/>
              <w:left w:val="nil"/>
              <w:bottom w:val="single" w:sz="4" w:space="0" w:color="auto"/>
              <w:right w:val="single" w:sz="4" w:space="0" w:color="auto"/>
            </w:tcBorders>
            <w:shd w:val="clear" w:color="000000" w:fill="FFFFFF"/>
            <w:vAlign w:val="center"/>
            <w:hideMark/>
          </w:tcPr>
          <w:p w14:paraId="3C1DEB47" w14:textId="77777777" w:rsidR="004B6398" w:rsidRPr="00686DD2" w:rsidRDefault="004B6398" w:rsidP="0020759E">
            <w:pPr>
              <w:widowControl/>
              <w:spacing w:line="360" w:lineRule="auto"/>
              <w:jc w:val="center"/>
              <w:rPr>
                <w:rFonts w:ascii="宋体" w:hAnsi="宋体" w:cs="宋体"/>
                <w:kern w:val="0"/>
                <w:szCs w:val="21"/>
              </w:rPr>
            </w:pPr>
            <w:r w:rsidRPr="00BD6B99">
              <w:rPr>
                <w:rFonts w:ascii="Segoe UI Symbol" w:hAnsi="Segoe UI Symbol" w:cs="Segoe UI Symbol"/>
                <w:b/>
                <w:bCs/>
                <w:color w:val="000000" w:themeColor="text1"/>
                <w:sz w:val="24"/>
                <w:szCs w:val="28"/>
              </w:rPr>
              <w:t>♦</w:t>
            </w:r>
            <w:r w:rsidRPr="00686DD2">
              <w:rPr>
                <w:rFonts w:ascii="宋体" w:hAnsi="宋体" w:cs="宋体" w:hint="eastAsia"/>
                <w:kern w:val="0"/>
                <w:szCs w:val="21"/>
              </w:rPr>
              <w:t>视频采集软件</w:t>
            </w:r>
          </w:p>
        </w:tc>
        <w:tc>
          <w:tcPr>
            <w:tcW w:w="8514" w:type="dxa"/>
            <w:tcBorders>
              <w:top w:val="nil"/>
              <w:left w:val="nil"/>
              <w:bottom w:val="single" w:sz="4" w:space="0" w:color="auto"/>
              <w:right w:val="single" w:sz="4" w:space="0" w:color="auto"/>
            </w:tcBorders>
            <w:shd w:val="clear" w:color="000000" w:fill="FFFFFF"/>
            <w:vAlign w:val="center"/>
            <w:hideMark/>
          </w:tcPr>
          <w:p w14:paraId="62D7E4A6" w14:textId="77777777" w:rsidR="004B6398" w:rsidRPr="00686DD2" w:rsidRDefault="004B6398" w:rsidP="0020759E">
            <w:pPr>
              <w:widowControl/>
              <w:spacing w:line="360" w:lineRule="auto"/>
              <w:jc w:val="left"/>
              <w:rPr>
                <w:rFonts w:ascii="宋体" w:hAnsi="宋体" w:cs="宋体"/>
                <w:color w:val="000000"/>
                <w:kern w:val="0"/>
                <w:szCs w:val="21"/>
              </w:rPr>
            </w:pPr>
            <w:r w:rsidRPr="00686DD2">
              <w:rPr>
                <w:rFonts w:ascii="宋体" w:hAnsi="宋体" w:cs="宋体" w:hint="eastAsia"/>
                <w:color w:val="000000"/>
                <w:kern w:val="0"/>
                <w:szCs w:val="21"/>
              </w:rPr>
              <w:t>视频采集软件，支持4K/2k/1080P录制，一键录制，一键结束，自动画面切换，支持win7以上操作系统，MP4录制文件格式，用户视频上传功能。</w:t>
            </w:r>
            <w:r w:rsidRPr="00686DD2">
              <w:rPr>
                <w:rFonts w:ascii="宋体" w:hAnsi="宋体" w:cs="宋体" w:hint="eastAsia"/>
                <w:color w:val="000000"/>
                <w:kern w:val="0"/>
                <w:szCs w:val="21"/>
              </w:rPr>
              <w:br/>
              <w:t>1、录制参数：支持自定义录制分辨率、帧率和码流，码流512kbps到40Mbps可设。</w:t>
            </w:r>
            <w:r w:rsidRPr="00686DD2">
              <w:rPr>
                <w:rFonts w:ascii="宋体" w:hAnsi="宋体" w:cs="宋体" w:hint="eastAsia"/>
                <w:color w:val="000000"/>
                <w:kern w:val="0"/>
                <w:szCs w:val="21"/>
              </w:rPr>
              <w:br/>
              <w:t>2、视频封装：支持标准MP4视频封装格式，支持录像文件下载；</w:t>
            </w:r>
            <w:r w:rsidRPr="00686DD2">
              <w:rPr>
                <w:rFonts w:ascii="宋体" w:hAnsi="宋体" w:cs="宋体" w:hint="eastAsia"/>
                <w:color w:val="000000"/>
                <w:kern w:val="0"/>
                <w:szCs w:val="21"/>
              </w:rPr>
              <w:br/>
              <w:t>3、录像管理：支持对录制视频按标题、主持人、时间、时长进行排序；可按照主题、主讲人进行分组展示；支持查询视频文件的分辨率等文件参数。</w:t>
            </w:r>
            <w:r w:rsidRPr="00686DD2">
              <w:rPr>
                <w:rFonts w:ascii="宋体" w:hAnsi="宋体" w:cs="宋体" w:hint="eastAsia"/>
                <w:color w:val="000000"/>
                <w:kern w:val="0"/>
                <w:szCs w:val="21"/>
              </w:rPr>
              <w:br/>
              <w:t>4、录像点播：支持对录制文件进行点播回放，点播分辨率达1080P，支持拖拽播放进度条播放；</w:t>
            </w:r>
            <w:r w:rsidRPr="00686DD2">
              <w:rPr>
                <w:rFonts w:ascii="宋体" w:hAnsi="宋体" w:cs="宋体" w:hint="eastAsia"/>
                <w:color w:val="000000"/>
                <w:kern w:val="0"/>
                <w:szCs w:val="21"/>
              </w:rPr>
              <w:br/>
              <w:t>★5、为保证产品的质量及售后服务，不低于三年质保期限的售后服务承诺函。</w:t>
            </w:r>
          </w:p>
        </w:tc>
        <w:tc>
          <w:tcPr>
            <w:tcW w:w="709" w:type="dxa"/>
            <w:tcBorders>
              <w:top w:val="nil"/>
              <w:left w:val="nil"/>
              <w:bottom w:val="single" w:sz="4" w:space="0" w:color="auto"/>
              <w:right w:val="single" w:sz="4" w:space="0" w:color="auto"/>
            </w:tcBorders>
            <w:shd w:val="clear" w:color="000000" w:fill="FFFFFF"/>
            <w:vAlign w:val="center"/>
            <w:hideMark/>
          </w:tcPr>
          <w:p w14:paraId="0F6B96B0"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20</w:t>
            </w:r>
          </w:p>
        </w:tc>
        <w:tc>
          <w:tcPr>
            <w:tcW w:w="709" w:type="dxa"/>
            <w:tcBorders>
              <w:top w:val="nil"/>
              <w:left w:val="nil"/>
              <w:bottom w:val="single" w:sz="4" w:space="0" w:color="auto"/>
              <w:right w:val="single" w:sz="4" w:space="0" w:color="auto"/>
            </w:tcBorders>
            <w:shd w:val="clear" w:color="000000" w:fill="FFFFFF"/>
            <w:noWrap/>
            <w:vAlign w:val="center"/>
            <w:hideMark/>
          </w:tcPr>
          <w:p w14:paraId="2D80A45F"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套</w:t>
            </w:r>
          </w:p>
        </w:tc>
        <w:tc>
          <w:tcPr>
            <w:tcW w:w="965" w:type="dxa"/>
            <w:tcBorders>
              <w:top w:val="nil"/>
              <w:left w:val="nil"/>
              <w:bottom w:val="single" w:sz="4" w:space="0" w:color="auto"/>
              <w:right w:val="single" w:sz="4" w:space="0" w:color="auto"/>
            </w:tcBorders>
            <w:shd w:val="clear" w:color="000000" w:fill="FFFFFF"/>
            <w:vAlign w:val="center"/>
            <w:hideMark/>
          </w:tcPr>
          <w:p w14:paraId="3B2EA07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4900</w:t>
            </w:r>
          </w:p>
        </w:tc>
        <w:tc>
          <w:tcPr>
            <w:tcW w:w="1161" w:type="dxa"/>
            <w:tcBorders>
              <w:top w:val="nil"/>
              <w:left w:val="nil"/>
              <w:bottom w:val="single" w:sz="4" w:space="0" w:color="auto"/>
              <w:right w:val="single" w:sz="4" w:space="0" w:color="auto"/>
            </w:tcBorders>
            <w:shd w:val="clear" w:color="000000" w:fill="FFFFFF"/>
            <w:noWrap/>
            <w:vAlign w:val="center"/>
            <w:hideMark/>
          </w:tcPr>
          <w:p w14:paraId="06CEA17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98000.00 </w:t>
            </w:r>
          </w:p>
        </w:tc>
        <w:tc>
          <w:tcPr>
            <w:tcW w:w="1139" w:type="dxa"/>
            <w:tcBorders>
              <w:top w:val="nil"/>
              <w:left w:val="nil"/>
              <w:bottom w:val="single" w:sz="4" w:space="0" w:color="auto"/>
              <w:right w:val="single" w:sz="4" w:space="0" w:color="auto"/>
            </w:tcBorders>
            <w:shd w:val="clear" w:color="000000" w:fill="FFFFFF"/>
            <w:noWrap/>
            <w:vAlign w:val="center"/>
            <w:hideMark/>
          </w:tcPr>
          <w:p w14:paraId="401425F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268B54AF" w14:textId="77777777" w:rsidTr="0020759E">
        <w:trPr>
          <w:gridAfter w:val="1"/>
          <w:wAfter w:w="236" w:type="dxa"/>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488B78"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9</w:t>
            </w:r>
          </w:p>
        </w:tc>
        <w:tc>
          <w:tcPr>
            <w:tcW w:w="938" w:type="dxa"/>
            <w:tcBorders>
              <w:top w:val="nil"/>
              <w:left w:val="nil"/>
              <w:bottom w:val="single" w:sz="4" w:space="0" w:color="auto"/>
              <w:right w:val="single" w:sz="4" w:space="0" w:color="auto"/>
            </w:tcBorders>
            <w:shd w:val="clear" w:color="auto" w:fill="auto"/>
            <w:vAlign w:val="center"/>
            <w:hideMark/>
          </w:tcPr>
          <w:p w14:paraId="3B1B42A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高清摄像头</w:t>
            </w:r>
          </w:p>
        </w:tc>
        <w:tc>
          <w:tcPr>
            <w:tcW w:w="8514" w:type="dxa"/>
            <w:tcBorders>
              <w:top w:val="nil"/>
              <w:left w:val="nil"/>
              <w:bottom w:val="single" w:sz="4" w:space="0" w:color="auto"/>
              <w:right w:val="single" w:sz="4" w:space="0" w:color="auto"/>
            </w:tcBorders>
            <w:shd w:val="clear" w:color="auto" w:fill="auto"/>
            <w:vAlign w:val="center"/>
            <w:hideMark/>
          </w:tcPr>
          <w:p w14:paraId="1FD9B6A6"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2100万像素，4k高清，12-36mm变焦，低畸变摄像头，HDMI输出，向下兼容1080p。</w:t>
            </w:r>
          </w:p>
        </w:tc>
        <w:tc>
          <w:tcPr>
            <w:tcW w:w="709" w:type="dxa"/>
            <w:tcBorders>
              <w:top w:val="nil"/>
              <w:left w:val="nil"/>
              <w:bottom w:val="single" w:sz="4" w:space="0" w:color="auto"/>
              <w:right w:val="single" w:sz="4" w:space="0" w:color="auto"/>
            </w:tcBorders>
            <w:shd w:val="clear" w:color="auto" w:fill="auto"/>
            <w:vAlign w:val="center"/>
            <w:hideMark/>
          </w:tcPr>
          <w:p w14:paraId="7E40C2EF"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20</w:t>
            </w:r>
          </w:p>
        </w:tc>
        <w:tc>
          <w:tcPr>
            <w:tcW w:w="709" w:type="dxa"/>
            <w:tcBorders>
              <w:top w:val="nil"/>
              <w:left w:val="nil"/>
              <w:bottom w:val="single" w:sz="4" w:space="0" w:color="auto"/>
              <w:right w:val="single" w:sz="4" w:space="0" w:color="auto"/>
            </w:tcBorders>
            <w:shd w:val="clear" w:color="auto" w:fill="auto"/>
            <w:noWrap/>
            <w:vAlign w:val="center"/>
            <w:hideMark/>
          </w:tcPr>
          <w:p w14:paraId="158359B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vAlign w:val="center"/>
            <w:hideMark/>
          </w:tcPr>
          <w:p w14:paraId="6B1583F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1000</w:t>
            </w:r>
          </w:p>
        </w:tc>
        <w:tc>
          <w:tcPr>
            <w:tcW w:w="1161" w:type="dxa"/>
            <w:tcBorders>
              <w:top w:val="nil"/>
              <w:left w:val="nil"/>
              <w:bottom w:val="single" w:sz="4" w:space="0" w:color="auto"/>
              <w:right w:val="single" w:sz="4" w:space="0" w:color="auto"/>
            </w:tcBorders>
            <w:shd w:val="clear" w:color="auto" w:fill="auto"/>
            <w:noWrap/>
            <w:vAlign w:val="center"/>
            <w:hideMark/>
          </w:tcPr>
          <w:p w14:paraId="337392D0"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20000.00 </w:t>
            </w:r>
          </w:p>
        </w:tc>
        <w:tc>
          <w:tcPr>
            <w:tcW w:w="1139" w:type="dxa"/>
            <w:tcBorders>
              <w:top w:val="nil"/>
              <w:left w:val="nil"/>
              <w:bottom w:val="single" w:sz="4" w:space="0" w:color="auto"/>
              <w:right w:val="single" w:sz="4" w:space="0" w:color="auto"/>
            </w:tcBorders>
            <w:shd w:val="clear" w:color="auto" w:fill="auto"/>
            <w:noWrap/>
            <w:vAlign w:val="center"/>
            <w:hideMark/>
          </w:tcPr>
          <w:p w14:paraId="73D3FC8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09928F23" w14:textId="77777777" w:rsidTr="0020759E">
        <w:trPr>
          <w:gridAfter w:val="1"/>
          <w:wAfter w:w="236" w:type="dxa"/>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3C7373"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10</w:t>
            </w:r>
          </w:p>
        </w:tc>
        <w:tc>
          <w:tcPr>
            <w:tcW w:w="938" w:type="dxa"/>
            <w:tcBorders>
              <w:top w:val="nil"/>
              <w:left w:val="nil"/>
              <w:bottom w:val="single" w:sz="4" w:space="0" w:color="auto"/>
              <w:right w:val="single" w:sz="4" w:space="0" w:color="auto"/>
            </w:tcBorders>
            <w:shd w:val="clear" w:color="auto" w:fill="auto"/>
            <w:vAlign w:val="center"/>
            <w:hideMark/>
          </w:tcPr>
          <w:p w14:paraId="0C25CD42"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指向型高保真话筒</w:t>
            </w:r>
          </w:p>
        </w:tc>
        <w:tc>
          <w:tcPr>
            <w:tcW w:w="8514" w:type="dxa"/>
            <w:tcBorders>
              <w:top w:val="nil"/>
              <w:left w:val="nil"/>
              <w:bottom w:val="single" w:sz="4" w:space="0" w:color="auto"/>
              <w:right w:val="single" w:sz="4" w:space="0" w:color="auto"/>
            </w:tcBorders>
            <w:shd w:val="clear" w:color="auto" w:fill="auto"/>
            <w:vAlign w:val="center"/>
            <w:hideMark/>
          </w:tcPr>
          <w:p w14:paraId="21402596"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专业拾音话筒，48V幻象电源舞台话筒，远距离录音清晰灵敏≥15米，拾音超心型全指向，电容麦克风。</w:t>
            </w:r>
          </w:p>
        </w:tc>
        <w:tc>
          <w:tcPr>
            <w:tcW w:w="709" w:type="dxa"/>
            <w:tcBorders>
              <w:top w:val="nil"/>
              <w:left w:val="nil"/>
              <w:bottom w:val="single" w:sz="4" w:space="0" w:color="auto"/>
              <w:right w:val="single" w:sz="4" w:space="0" w:color="auto"/>
            </w:tcBorders>
            <w:shd w:val="clear" w:color="auto" w:fill="auto"/>
            <w:vAlign w:val="center"/>
            <w:hideMark/>
          </w:tcPr>
          <w:p w14:paraId="34EE9F5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20</w:t>
            </w:r>
          </w:p>
        </w:tc>
        <w:tc>
          <w:tcPr>
            <w:tcW w:w="709" w:type="dxa"/>
            <w:tcBorders>
              <w:top w:val="nil"/>
              <w:left w:val="nil"/>
              <w:bottom w:val="single" w:sz="4" w:space="0" w:color="auto"/>
              <w:right w:val="single" w:sz="4" w:space="0" w:color="auto"/>
            </w:tcBorders>
            <w:shd w:val="clear" w:color="auto" w:fill="auto"/>
            <w:noWrap/>
            <w:vAlign w:val="center"/>
            <w:hideMark/>
          </w:tcPr>
          <w:p w14:paraId="4163C11F"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个</w:t>
            </w:r>
          </w:p>
        </w:tc>
        <w:tc>
          <w:tcPr>
            <w:tcW w:w="965" w:type="dxa"/>
            <w:tcBorders>
              <w:top w:val="nil"/>
              <w:left w:val="nil"/>
              <w:bottom w:val="single" w:sz="4" w:space="0" w:color="auto"/>
              <w:right w:val="single" w:sz="4" w:space="0" w:color="auto"/>
            </w:tcBorders>
            <w:shd w:val="clear" w:color="auto" w:fill="auto"/>
            <w:vAlign w:val="center"/>
            <w:hideMark/>
          </w:tcPr>
          <w:p w14:paraId="2AF4870C"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600</w:t>
            </w:r>
          </w:p>
        </w:tc>
        <w:tc>
          <w:tcPr>
            <w:tcW w:w="1161" w:type="dxa"/>
            <w:tcBorders>
              <w:top w:val="nil"/>
              <w:left w:val="nil"/>
              <w:bottom w:val="single" w:sz="4" w:space="0" w:color="auto"/>
              <w:right w:val="single" w:sz="4" w:space="0" w:color="auto"/>
            </w:tcBorders>
            <w:shd w:val="clear" w:color="auto" w:fill="auto"/>
            <w:noWrap/>
            <w:vAlign w:val="center"/>
            <w:hideMark/>
          </w:tcPr>
          <w:p w14:paraId="01EDA77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12000.00 </w:t>
            </w:r>
          </w:p>
        </w:tc>
        <w:tc>
          <w:tcPr>
            <w:tcW w:w="1139" w:type="dxa"/>
            <w:tcBorders>
              <w:top w:val="nil"/>
              <w:left w:val="nil"/>
              <w:bottom w:val="single" w:sz="4" w:space="0" w:color="auto"/>
              <w:right w:val="single" w:sz="4" w:space="0" w:color="auto"/>
            </w:tcBorders>
            <w:shd w:val="clear" w:color="auto" w:fill="auto"/>
            <w:noWrap/>
            <w:vAlign w:val="center"/>
            <w:hideMark/>
          </w:tcPr>
          <w:p w14:paraId="153E140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076E6175" w14:textId="77777777" w:rsidTr="0020759E">
        <w:trPr>
          <w:gridAfter w:val="1"/>
          <w:wAfter w:w="236" w:type="dxa"/>
          <w:trHeight w:val="138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89E63D"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11</w:t>
            </w:r>
          </w:p>
        </w:tc>
        <w:tc>
          <w:tcPr>
            <w:tcW w:w="938" w:type="dxa"/>
            <w:tcBorders>
              <w:top w:val="nil"/>
              <w:left w:val="nil"/>
              <w:bottom w:val="single" w:sz="4" w:space="0" w:color="auto"/>
              <w:right w:val="single" w:sz="4" w:space="0" w:color="auto"/>
            </w:tcBorders>
            <w:shd w:val="clear" w:color="auto" w:fill="auto"/>
            <w:vAlign w:val="center"/>
            <w:hideMark/>
          </w:tcPr>
          <w:p w14:paraId="035298AB" w14:textId="77777777" w:rsidR="004B6398" w:rsidRPr="00686DD2" w:rsidRDefault="004B6398" w:rsidP="0020759E">
            <w:pPr>
              <w:widowControl/>
              <w:spacing w:line="360" w:lineRule="auto"/>
              <w:jc w:val="center"/>
              <w:rPr>
                <w:rFonts w:ascii="宋体" w:hAnsi="宋体" w:cs="宋体"/>
                <w:kern w:val="0"/>
                <w:szCs w:val="21"/>
              </w:rPr>
            </w:pPr>
            <w:r w:rsidRPr="00BD6B99">
              <w:rPr>
                <w:rFonts w:ascii="Segoe UI Symbol" w:hAnsi="Segoe UI Symbol" w:cs="Segoe UI Symbol"/>
                <w:b/>
                <w:bCs/>
                <w:color w:val="000000" w:themeColor="text1"/>
                <w:sz w:val="24"/>
                <w:szCs w:val="28"/>
              </w:rPr>
              <w:t>♦</w:t>
            </w:r>
            <w:bookmarkStart w:id="13" w:name="_Hlk116136897"/>
            <w:r w:rsidRPr="00686DD2">
              <w:rPr>
                <w:rFonts w:ascii="宋体" w:hAnsi="宋体" w:cs="宋体" w:hint="eastAsia"/>
                <w:kern w:val="0"/>
                <w:szCs w:val="21"/>
              </w:rPr>
              <w:t>云台摄像机</w:t>
            </w:r>
            <w:bookmarkEnd w:id="13"/>
          </w:p>
        </w:tc>
        <w:tc>
          <w:tcPr>
            <w:tcW w:w="8514" w:type="dxa"/>
            <w:tcBorders>
              <w:top w:val="nil"/>
              <w:left w:val="nil"/>
              <w:bottom w:val="single" w:sz="4" w:space="0" w:color="auto"/>
              <w:right w:val="single" w:sz="4" w:space="0" w:color="auto"/>
            </w:tcBorders>
            <w:shd w:val="clear" w:color="auto" w:fill="auto"/>
            <w:vAlign w:val="center"/>
            <w:hideMark/>
          </w:tcPr>
          <w:p w14:paraId="12B777D2"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高清会议摄像机，网路录播摄像机,成像器件:≥1/3 英寸型 CMOS 传感器，接口：100M/1000M RJ45、HDMI输出，485、232C端口</w:t>
            </w:r>
            <w:r w:rsidRPr="00686DD2">
              <w:rPr>
                <w:rFonts w:ascii="宋体" w:hAnsi="宋体" w:cs="宋体" w:hint="eastAsia"/>
                <w:kern w:val="0"/>
                <w:szCs w:val="21"/>
              </w:rPr>
              <w:br/>
              <w:t>有效像素:约200万像素，镜头:F1.8～F2.8 f=3.5-42.3mm 12倍变焦，三年质保。</w:t>
            </w:r>
          </w:p>
        </w:tc>
        <w:tc>
          <w:tcPr>
            <w:tcW w:w="709" w:type="dxa"/>
            <w:tcBorders>
              <w:top w:val="nil"/>
              <w:left w:val="nil"/>
              <w:bottom w:val="single" w:sz="4" w:space="0" w:color="auto"/>
              <w:right w:val="single" w:sz="4" w:space="0" w:color="auto"/>
            </w:tcBorders>
            <w:shd w:val="clear" w:color="auto" w:fill="auto"/>
            <w:vAlign w:val="center"/>
            <w:hideMark/>
          </w:tcPr>
          <w:p w14:paraId="237C606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7</w:t>
            </w:r>
          </w:p>
        </w:tc>
        <w:tc>
          <w:tcPr>
            <w:tcW w:w="709" w:type="dxa"/>
            <w:tcBorders>
              <w:top w:val="nil"/>
              <w:left w:val="nil"/>
              <w:bottom w:val="single" w:sz="4" w:space="0" w:color="auto"/>
              <w:right w:val="single" w:sz="4" w:space="0" w:color="auto"/>
            </w:tcBorders>
            <w:shd w:val="clear" w:color="auto" w:fill="auto"/>
            <w:noWrap/>
            <w:vAlign w:val="center"/>
            <w:hideMark/>
          </w:tcPr>
          <w:p w14:paraId="758B00D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vAlign w:val="center"/>
            <w:hideMark/>
          </w:tcPr>
          <w:p w14:paraId="70AD405A"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5800</w:t>
            </w:r>
          </w:p>
        </w:tc>
        <w:tc>
          <w:tcPr>
            <w:tcW w:w="1161" w:type="dxa"/>
            <w:tcBorders>
              <w:top w:val="nil"/>
              <w:left w:val="nil"/>
              <w:bottom w:val="single" w:sz="4" w:space="0" w:color="auto"/>
              <w:right w:val="single" w:sz="4" w:space="0" w:color="auto"/>
            </w:tcBorders>
            <w:shd w:val="clear" w:color="auto" w:fill="auto"/>
            <w:noWrap/>
            <w:vAlign w:val="center"/>
            <w:hideMark/>
          </w:tcPr>
          <w:p w14:paraId="418AB8B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40600.00 </w:t>
            </w:r>
          </w:p>
        </w:tc>
        <w:tc>
          <w:tcPr>
            <w:tcW w:w="1139" w:type="dxa"/>
            <w:tcBorders>
              <w:top w:val="nil"/>
              <w:left w:val="nil"/>
              <w:bottom w:val="single" w:sz="4" w:space="0" w:color="auto"/>
              <w:right w:val="single" w:sz="4" w:space="0" w:color="auto"/>
            </w:tcBorders>
            <w:shd w:val="clear" w:color="auto" w:fill="auto"/>
            <w:noWrap/>
            <w:vAlign w:val="center"/>
            <w:hideMark/>
          </w:tcPr>
          <w:p w14:paraId="01DC9C8C"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4883CF50" w14:textId="77777777" w:rsidTr="0020759E">
        <w:trPr>
          <w:gridAfter w:val="1"/>
          <w:wAfter w:w="236" w:type="dxa"/>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9D7AA2"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lastRenderedPageBreak/>
              <w:t>12</w:t>
            </w:r>
          </w:p>
        </w:tc>
        <w:tc>
          <w:tcPr>
            <w:tcW w:w="938" w:type="dxa"/>
            <w:tcBorders>
              <w:top w:val="nil"/>
              <w:left w:val="nil"/>
              <w:bottom w:val="single" w:sz="4" w:space="0" w:color="auto"/>
              <w:right w:val="single" w:sz="4" w:space="0" w:color="auto"/>
            </w:tcBorders>
            <w:shd w:val="clear" w:color="auto" w:fill="auto"/>
            <w:vAlign w:val="center"/>
            <w:hideMark/>
          </w:tcPr>
          <w:p w14:paraId="24765B02"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定制绿板</w:t>
            </w:r>
          </w:p>
        </w:tc>
        <w:tc>
          <w:tcPr>
            <w:tcW w:w="8514" w:type="dxa"/>
            <w:tcBorders>
              <w:top w:val="nil"/>
              <w:left w:val="nil"/>
              <w:bottom w:val="single" w:sz="4" w:space="0" w:color="auto"/>
              <w:right w:val="single" w:sz="4" w:space="0" w:color="auto"/>
            </w:tcBorders>
            <w:shd w:val="clear" w:color="auto" w:fill="auto"/>
            <w:vAlign w:val="center"/>
            <w:hideMark/>
          </w:tcPr>
          <w:p w14:paraId="6B8E0EDD"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铝合金外框，开合式绿板350cm×100cm</w:t>
            </w:r>
          </w:p>
        </w:tc>
        <w:tc>
          <w:tcPr>
            <w:tcW w:w="709" w:type="dxa"/>
            <w:tcBorders>
              <w:top w:val="nil"/>
              <w:left w:val="nil"/>
              <w:bottom w:val="single" w:sz="4" w:space="0" w:color="auto"/>
              <w:right w:val="single" w:sz="4" w:space="0" w:color="auto"/>
            </w:tcBorders>
            <w:shd w:val="clear" w:color="auto" w:fill="auto"/>
            <w:vAlign w:val="center"/>
            <w:hideMark/>
          </w:tcPr>
          <w:p w14:paraId="43DD2025"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12</w:t>
            </w:r>
          </w:p>
        </w:tc>
        <w:tc>
          <w:tcPr>
            <w:tcW w:w="709" w:type="dxa"/>
            <w:tcBorders>
              <w:top w:val="nil"/>
              <w:left w:val="nil"/>
              <w:bottom w:val="single" w:sz="4" w:space="0" w:color="auto"/>
              <w:right w:val="single" w:sz="4" w:space="0" w:color="auto"/>
            </w:tcBorders>
            <w:shd w:val="clear" w:color="auto" w:fill="auto"/>
            <w:noWrap/>
            <w:vAlign w:val="center"/>
            <w:hideMark/>
          </w:tcPr>
          <w:p w14:paraId="1527043C"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套</w:t>
            </w:r>
          </w:p>
        </w:tc>
        <w:tc>
          <w:tcPr>
            <w:tcW w:w="965" w:type="dxa"/>
            <w:tcBorders>
              <w:top w:val="nil"/>
              <w:left w:val="nil"/>
              <w:bottom w:val="single" w:sz="4" w:space="0" w:color="auto"/>
              <w:right w:val="single" w:sz="4" w:space="0" w:color="auto"/>
            </w:tcBorders>
            <w:shd w:val="clear" w:color="auto" w:fill="auto"/>
            <w:vAlign w:val="center"/>
            <w:hideMark/>
          </w:tcPr>
          <w:p w14:paraId="14DA2EA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1050</w:t>
            </w:r>
          </w:p>
        </w:tc>
        <w:tc>
          <w:tcPr>
            <w:tcW w:w="1161" w:type="dxa"/>
            <w:tcBorders>
              <w:top w:val="nil"/>
              <w:left w:val="nil"/>
              <w:bottom w:val="single" w:sz="4" w:space="0" w:color="auto"/>
              <w:right w:val="single" w:sz="4" w:space="0" w:color="auto"/>
            </w:tcBorders>
            <w:shd w:val="clear" w:color="auto" w:fill="auto"/>
            <w:noWrap/>
            <w:vAlign w:val="center"/>
            <w:hideMark/>
          </w:tcPr>
          <w:p w14:paraId="113C0FF0"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12600.00 </w:t>
            </w:r>
          </w:p>
        </w:tc>
        <w:tc>
          <w:tcPr>
            <w:tcW w:w="1139" w:type="dxa"/>
            <w:tcBorders>
              <w:top w:val="nil"/>
              <w:left w:val="nil"/>
              <w:bottom w:val="single" w:sz="4" w:space="0" w:color="auto"/>
              <w:right w:val="single" w:sz="4" w:space="0" w:color="auto"/>
            </w:tcBorders>
            <w:shd w:val="clear" w:color="auto" w:fill="auto"/>
            <w:noWrap/>
            <w:vAlign w:val="center"/>
            <w:hideMark/>
          </w:tcPr>
          <w:p w14:paraId="483C332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113B0638" w14:textId="77777777" w:rsidTr="0020759E">
        <w:trPr>
          <w:gridAfter w:val="1"/>
          <w:wAfter w:w="236" w:type="dxa"/>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B50FFA"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13</w:t>
            </w:r>
          </w:p>
        </w:tc>
        <w:tc>
          <w:tcPr>
            <w:tcW w:w="938" w:type="dxa"/>
            <w:tcBorders>
              <w:top w:val="nil"/>
              <w:left w:val="nil"/>
              <w:bottom w:val="single" w:sz="4" w:space="0" w:color="auto"/>
              <w:right w:val="single" w:sz="4" w:space="0" w:color="auto"/>
            </w:tcBorders>
            <w:shd w:val="clear" w:color="auto" w:fill="auto"/>
            <w:vAlign w:val="center"/>
            <w:hideMark/>
          </w:tcPr>
          <w:p w14:paraId="54328A1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直播补光灯</w:t>
            </w:r>
          </w:p>
        </w:tc>
        <w:tc>
          <w:tcPr>
            <w:tcW w:w="8514" w:type="dxa"/>
            <w:tcBorders>
              <w:top w:val="nil"/>
              <w:left w:val="nil"/>
              <w:bottom w:val="single" w:sz="4" w:space="0" w:color="auto"/>
              <w:right w:val="single" w:sz="4" w:space="0" w:color="auto"/>
            </w:tcBorders>
            <w:shd w:val="clear" w:color="auto" w:fill="auto"/>
            <w:vAlign w:val="center"/>
            <w:hideMark/>
          </w:tcPr>
          <w:p w14:paraId="31E95F64"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环形18寸Led补光灯。&gt;48W, 亮度&gt;4200Lux,色温3200K-6500K，Ra&gt;96,无极调光，额定电压110～250V 50/60Hz</w:t>
            </w:r>
          </w:p>
        </w:tc>
        <w:tc>
          <w:tcPr>
            <w:tcW w:w="709" w:type="dxa"/>
            <w:tcBorders>
              <w:top w:val="nil"/>
              <w:left w:val="nil"/>
              <w:bottom w:val="single" w:sz="4" w:space="0" w:color="auto"/>
              <w:right w:val="single" w:sz="4" w:space="0" w:color="auto"/>
            </w:tcBorders>
            <w:shd w:val="clear" w:color="auto" w:fill="auto"/>
            <w:vAlign w:val="center"/>
            <w:hideMark/>
          </w:tcPr>
          <w:p w14:paraId="60FD4589"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24</w:t>
            </w:r>
          </w:p>
        </w:tc>
        <w:tc>
          <w:tcPr>
            <w:tcW w:w="709" w:type="dxa"/>
            <w:tcBorders>
              <w:top w:val="nil"/>
              <w:left w:val="nil"/>
              <w:bottom w:val="single" w:sz="4" w:space="0" w:color="auto"/>
              <w:right w:val="single" w:sz="4" w:space="0" w:color="auto"/>
            </w:tcBorders>
            <w:shd w:val="clear" w:color="auto" w:fill="auto"/>
            <w:noWrap/>
            <w:vAlign w:val="center"/>
            <w:hideMark/>
          </w:tcPr>
          <w:p w14:paraId="6F617A2C"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个</w:t>
            </w:r>
          </w:p>
        </w:tc>
        <w:tc>
          <w:tcPr>
            <w:tcW w:w="965" w:type="dxa"/>
            <w:tcBorders>
              <w:top w:val="nil"/>
              <w:left w:val="nil"/>
              <w:bottom w:val="single" w:sz="4" w:space="0" w:color="auto"/>
              <w:right w:val="single" w:sz="4" w:space="0" w:color="auto"/>
            </w:tcBorders>
            <w:shd w:val="clear" w:color="auto" w:fill="auto"/>
            <w:vAlign w:val="center"/>
            <w:hideMark/>
          </w:tcPr>
          <w:p w14:paraId="0998EF49"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300</w:t>
            </w:r>
          </w:p>
        </w:tc>
        <w:tc>
          <w:tcPr>
            <w:tcW w:w="1161" w:type="dxa"/>
            <w:tcBorders>
              <w:top w:val="nil"/>
              <w:left w:val="nil"/>
              <w:bottom w:val="single" w:sz="4" w:space="0" w:color="auto"/>
              <w:right w:val="single" w:sz="4" w:space="0" w:color="auto"/>
            </w:tcBorders>
            <w:shd w:val="clear" w:color="auto" w:fill="auto"/>
            <w:noWrap/>
            <w:vAlign w:val="center"/>
            <w:hideMark/>
          </w:tcPr>
          <w:p w14:paraId="4B207C6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7200.00 </w:t>
            </w:r>
          </w:p>
        </w:tc>
        <w:tc>
          <w:tcPr>
            <w:tcW w:w="1139" w:type="dxa"/>
            <w:tcBorders>
              <w:top w:val="nil"/>
              <w:left w:val="nil"/>
              <w:bottom w:val="single" w:sz="4" w:space="0" w:color="auto"/>
              <w:right w:val="single" w:sz="4" w:space="0" w:color="auto"/>
            </w:tcBorders>
            <w:shd w:val="clear" w:color="auto" w:fill="auto"/>
            <w:noWrap/>
            <w:vAlign w:val="center"/>
            <w:hideMark/>
          </w:tcPr>
          <w:p w14:paraId="3850DCFF"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20764BF1" w14:textId="77777777" w:rsidTr="0020759E">
        <w:trPr>
          <w:gridAfter w:val="1"/>
          <w:wAfter w:w="236" w:type="dxa"/>
          <w:trHeight w:val="2256"/>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6A552F"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14</w:t>
            </w:r>
          </w:p>
        </w:tc>
        <w:tc>
          <w:tcPr>
            <w:tcW w:w="938" w:type="dxa"/>
            <w:tcBorders>
              <w:top w:val="nil"/>
              <w:left w:val="nil"/>
              <w:bottom w:val="single" w:sz="4" w:space="0" w:color="auto"/>
              <w:right w:val="single" w:sz="4" w:space="0" w:color="auto"/>
            </w:tcBorders>
            <w:shd w:val="clear" w:color="auto" w:fill="auto"/>
            <w:vAlign w:val="center"/>
            <w:hideMark/>
          </w:tcPr>
          <w:p w14:paraId="2A52A073" w14:textId="77777777" w:rsidR="004B6398" w:rsidRPr="00686DD2" w:rsidRDefault="004B6398" w:rsidP="0020759E">
            <w:pPr>
              <w:widowControl/>
              <w:spacing w:line="360" w:lineRule="auto"/>
              <w:jc w:val="center"/>
              <w:rPr>
                <w:rFonts w:ascii="宋体" w:hAnsi="宋体" w:cs="宋体"/>
                <w:kern w:val="0"/>
                <w:szCs w:val="21"/>
              </w:rPr>
            </w:pPr>
            <w:r w:rsidRPr="00BD6B99">
              <w:rPr>
                <w:rFonts w:ascii="Segoe UI Symbol" w:hAnsi="Segoe UI Symbol" w:cs="Segoe UI Symbol"/>
                <w:b/>
                <w:bCs/>
                <w:color w:val="000000" w:themeColor="text1"/>
                <w:sz w:val="24"/>
                <w:szCs w:val="28"/>
              </w:rPr>
              <w:t>♦</w:t>
            </w:r>
            <w:r w:rsidRPr="00686DD2">
              <w:rPr>
                <w:rFonts w:ascii="宋体" w:hAnsi="宋体" w:cs="宋体" w:hint="eastAsia"/>
                <w:kern w:val="0"/>
                <w:szCs w:val="21"/>
              </w:rPr>
              <w:t>触控一体机</w:t>
            </w:r>
          </w:p>
        </w:tc>
        <w:tc>
          <w:tcPr>
            <w:tcW w:w="8514" w:type="dxa"/>
            <w:tcBorders>
              <w:top w:val="nil"/>
              <w:left w:val="nil"/>
              <w:bottom w:val="single" w:sz="4" w:space="0" w:color="auto"/>
              <w:right w:val="single" w:sz="4" w:space="0" w:color="auto"/>
            </w:tcBorders>
            <w:shd w:val="clear" w:color="auto" w:fill="auto"/>
            <w:vAlign w:val="center"/>
            <w:hideMark/>
          </w:tcPr>
          <w:p w14:paraId="3EE23458"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65寸触控一体机。</w:t>
            </w:r>
            <w:r w:rsidRPr="00686DD2">
              <w:rPr>
                <w:rFonts w:ascii="宋体" w:hAnsi="宋体" w:cs="宋体" w:hint="eastAsia"/>
                <w:kern w:val="0"/>
                <w:szCs w:val="21"/>
              </w:rPr>
              <w:br/>
              <w:t>1、UHD超高清LED 液晶屏，显示比例16:9，具备防眩光效果。</w:t>
            </w:r>
            <w:r w:rsidRPr="00686DD2">
              <w:rPr>
                <w:rFonts w:ascii="宋体" w:hAnsi="宋体" w:cs="宋体" w:hint="eastAsia"/>
                <w:kern w:val="0"/>
                <w:szCs w:val="21"/>
              </w:rPr>
              <w:br/>
              <w:t>2、屏幕图像分辨率≥分辨率3840*2160。</w:t>
            </w:r>
            <w:r w:rsidRPr="00686DD2">
              <w:rPr>
                <w:rFonts w:ascii="宋体" w:hAnsi="宋体" w:cs="宋体" w:hint="eastAsia"/>
                <w:kern w:val="0"/>
                <w:szCs w:val="21"/>
              </w:rPr>
              <w:br/>
              <w:t>3、采用红外触控技术，支持Windows系统中进行20点或以上触控，安卓系统中进行 10 点或以上触控，支持红外笔书写。</w:t>
            </w:r>
            <w:r w:rsidRPr="00686DD2">
              <w:rPr>
                <w:rFonts w:ascii="宋体" w:hAnsi="宋体" w:cs="宋体" w:hint="eastAsia"/>
                <w:kern w:val="0"/>
                <w:szCs w:val="21"/>
              </w:rPr>
              <w:br/>
              <w:t>4、具备≧1路VGA；≧1路Audio，≧1路AV，≧1路</w:t>
            </w:r>
            <w:proofErr w:type="spellStart"/>
            <w:r w:rsidRPr="00686DD2">
              <w:rPr>
                <w:rFonts w:ascii="宋体" w:hAnsi="宋体" w:cs="宋体" w:hint="eastAsia"/>
                <w:kern w:val="0"/>
                <w:szCs w:val="21"/>
              </w:rPr>
              <w:t>YPbPr</w:t>
            </w:r>
            <w:proofErr w:type="spellEnd"/>
            <w:r w:rsidRPr="00686DD2">
              <w:rPr>
                <w:rFonts w:ascii="宋体" w:hAnsi="宋体" w:cs="宋体" w:hint="eastAsia"/>
                <w:kern w:val="0"/>
                <w:szCs w:val="21"/>
              </w:rPr>
              <w:t>，≧2路HDMI2.0，≧1路Android USB，≧1路RS232，≧1路RJ45，≧1路RF信号输入接口。</w:t>
            </w:r>
            <w:r w:rsidRPr="00686DD2">
              <w:rPr>
                <w:rFonts w:ascii="宋体" w:hAnsi="宋体" w:cs="宋体" w:hint="eastAsia"/>
                <w:kern w:val="0"/>
                <w:szCs w:val="21"/>
              </w:rPr>
              <w:br/>
              <w:t xml:space="preserve">5、整机端内置双频2.4G </w:t>
            </w:r>
            <w:proofErr w:type="spellStart"/>
            <w:r w:rsidRPr="00686DD2">
              <w:rPr>
                <w:rFonts w:ascii="宋体" w:hAnsi="宋体" w:cs="宋体" w:hint="eastAsia"/>
                <w:kern w:val="0"/>
                <w:szCs w:val="21"/>
              </w:rPr>
              <w:t>WiFi</w:t>
            </w:r>
            <w:proofErr w:type="spellEnd"/>
            <w:r w:rsidRPr="00686DD2">
              <w:rPr>
                <w:rFonts w:ascii="宋体" w:hAnsi="宋体" w:cs="宋体" w:hint="eastAsia"/>
                <w:kern w:val="0"/>
                <w:szCs w:val="21"/>
              </w:rPr>
              <w:t>网卡，支持IEEE 802.11b/g/n标准，整机端内置有线网卡：10M/100M/1000M。</w:t>
            </w:r>
            <w:r w:rsidRPr="00686DD2">
              <w:rPr>
                <w:rFonts w:ascii="宋体" w:hAnsi="宋体" w:cs="宋体" w:hint="eastAsia"/>
                <w:kern w:val="0"/>
                <w:szCs w:val="21"/>
              </w:rPr>
              <w:br/>
              <w:t>6、嵌入式系统版本不低于Android7.0，内存不低于2GB，存储空间不低于8GB。</w:t>
            </w:r>
            <w:r w:rsidRPr="00686DD2">
              <w:rPr>
                <w:rFonts w:ascii="宋体" w:hAnsi="宋体" w:cs="宋体" w:hint="eastAsia"/>
                <w:kern w:val="0"/>
                <w:szCs w:val="21"/>
              </w:rPr>
              <w:br/>
              <w:t>7、嵌入式白板支持对已经书写的笔迹和形状的颜色进行更换。</w:t>
            </w:r>
            <w:r w:rsidRPr="00686DD2">
              <w:rPr>
                <w:rFonts w:ascii="宋体" w:hAnsi="宋体" w:cs="宋体" w:hint="eastAsia"/>
                <w:kern w:val="0"/>
                <w:szCs w:val="21"/>
              </w:rPr>
              <w:br/>
              <w:t>8、内置无线传屏接收器，无需外接接收部件，无线传屏发射器与整机匹配后即可实现传屏功能。</w:t>
            </w:r>
            <w:r w:rsidRPr="00686DD2">
              <w:rPr>
                <w:rFonts w:ascii="宋体" w:hAnsi="宋体" w:cs="宋体" w:hint="eastAsia"/>
                <w:kern w:val="0"/>
                <w:szCs w:val="21"/>
              </w:rPr>
              <w:br/>
              <w:t>9、整机具备不少于1路侧置双通道USB接口，双系统USB接口支持Windows和Android双系统读取外接存储设备数据和识别展台信号</w:t>
            </w:r>
            <w:r w:rsidRPr="00686DD2">
              <w:rPr>
                <w:rFonts w:ascii="宋体" w:hAnsi="宋体" w:cs="宋体" w:hint="eastAsia"/>
                <w:kern w:val="0"/>
                <w:szCs w:val="21"/>
              </w:rPr>
              <w:br/>
            </w:r>
            <w:r w:rsidRPr="00686DD2">
              <w:rPr>
                <w:rFonts w:ascii="宋体" w:hAnsi="宋体" w:cs="宋体" w:hint="eastAsia"/>
                <w:kern w:val="0"/>
                <w:szCs w:val="21"/>
              </w:rPr>
              <w:lastRenderedPageBreak/>
              <w:t>10、主板采用不低于H310芯片组，搭载不低于Intel 8代酷睿系列 i5CPU;内存：8GB DDR4笔记本内存或以上配置;硬盘：256GB或以上SSD固态硬盘,整机散热良好；</w:t>
            </w:r>
            <w:r w:rsidRPr="00686DD2">
              <w:rPr>
                <w:rFonts w:ascii="宋体" w:hAnsi="宋体" w:cs="宋体" w:hint="eastAsia"/>
                <w:kern w:val="0"/>
                <w:szCs w:val="21"/>
              </w:rPr>
              <w:br/>
              <w:t>★11、采用抽拉内置式模块化电脑，抽拉内置式，PC模块可插入整机，可实现无单独接线的插拔,传输速率≥10Gbps。</w:t>
            </w:r>
            <w:r w:rsidRPr="00686DD2">
              <w:rPr>
                <w:rFonts w:ascii="宋体" w:hAnsi="宋体" w:cs="宋体" w:hint="eastAsia"/>
                <w:kern w:val="0"/>
                <w:szCs w:val="21"/>
              </w:rPr>
              <w:br/>
              <w:t xml:space="preserve">12、具有独立非外扩展的电脑USB接口：电脑上至少具备不少于2个USB3.0 </w:t>
            </w:r>
            <w:proofErr w:type="spellStart"/>
            <w:r w:rsidRPr="00686DD2">
              <w:rPr>
                <w:rFonts w:ascii="宋体" w:hAnsi="宋体" w:cs="宋体" w:hint="eastAsia"/>
                <w:kern w:val="0"/>
                <w:szCs w:val="21"/>
              </w:rPr>
              <w:t>TypeA</w:t>
            </w:r>
            <w:proofErr w:type="spellEnd"/>
            <w:r w:rsidRPr="00686DD2">
              <w:rPr>
                <w:rFonts w:ascii="宋体" w:hAnsi="宋体" w:cs="宋体" w:hint="eastAsia"/>
                <w:kern w:val="0"/>
                <w:szCs w:val="21"/>
              </w:rPr>
              <w:t xml:space="preserve">接口，1个USB </w:t>
            </w:r>
            <w:proofErr w:type="spellStart"/>
            <w:r w:rsidRPr="00686DD2">
              <w:rPr>
                <w:rFonts w:ascii="宋体" w:hAnsi="宋体" w:cs="宋体" w:hint="eastAsia"/>
                <w:kern w:val="0"/>
                <w:szCs w:val="21"/>
              </w:rPr>
              <w:t>TypeC</w:t>
            </w:r>
            <w:proofErr w:type="spellEnd"/>
            <w:r w:rsidRPr="00686DD2">
              <w:rPr>
                <w:rFonts w:ascii="宋体" w:hAnsi="宋体" w:cs="宋体" w:hint="eastAsia"/>
                <w:kern w:val="0"/>
                <w:szCs w:val="21"/>
              </w:rPr>
              <w:t>接口（支持</w:t>
            </w:r>
            <w:proofErr w:type="spellStart"/>
            <w:r w:rsidRPr="00686DD2">
              <w:rPr>
                <w:rFonts w:ascii="宋体" w:hAnsi="宋体" w:cs="宋体" w:hint="eastAsia"/>
                <w:kern w:val="0"/>
                <w:szCs w:val="21"/>
              </w:rPr>
              <w:t>TypeC</w:t>
            </w:r>
            <w:proofErr w:type="spellEnd"/>
            <w:r w:rsidRPr="00686DD2">
              <w:rPr>
                <w:rFonts w:ascii="宋体" w:hAnsi="宋体" w:cs="宋体" w:hint="eastAsia"/>
                <w:kern w:val="0"/>
                <w:szCs w:val="21"/>
              </w:rPr>
              <w:t>接口的U盘插入使用）。</w:t>
            </w:r>
            <w:r w:rsidRPr="00686DD2">
              <w:rPr>
                <w:rFonts w:ascii="宋体" w:hAnsi="宋体" w:cs="宋体" w:hint="eastAsia"/>
                <w:kern w:val="0"/>
                <w:szCs w:val="21"/>
              </w:rPr>
              <w:br/>
              <w:t>13、整机内置摄像头（非外扩），PC通道下支持通过视频展台软件调用摄像头进行二维码扫码识别。</w:t>
            </w:r>
            <w:r w:rsidRPr="00686DD2">
              <w:rPr>
                <w:rFonts w:ascii="宋体" w:hAnsi="宋体" w:cs="宋体" w:hint="eastAsia"/>
                <w:kern w:val="0"/>
                <w:szCs w:val="21"/>
              </w:rPr>
              <w:br/>
              <w:t>14、整机内置非独立外扩展的阵列麦克风，可用于对教室环境音频进行采集，拾音距离≥12m。</w:t>
            </w:r>
            <w:r w:rsidRPr="00686DD2">
              <w:rPr>
                <w:rFonts w:ascii="宋体" w:hAnsi="宋体" w:cs="宋体" w:hint="eastAsia"/>
                <w:kern w:val="0"/>
                <w:szCs w:val="21"/>
              </w:rPr>
              <w:br/>
              <w:t>★15、为保证产品的质量及售后服务，投标人必须提供产品是通过合法渠道获取的承诺书，并提供生产厂商出具的不低于三年质保期限的售后服务承诺函。</w:t>
            </w:r>
          </w:p>
        </w:tc>
        <w:tc>
          <w:tcPr>
            <w:tcW w:w="709" w:type="dxa"/>
            <w:tcBorders>
              <w:top w:val="nil"/>
              <w:left w:val="nil"/>
              <w:bottom w:val="single" w:sz="4" w:space="0" w:color="auto"/>
              <w:right w:val="single" w:sz="4" w:space="0" w:color="auto"/>
            </w:tcBorders>
            <w:shd w:val="clear" w:color="auto" w:fill="auto"/>
            <w:vAlign w:val="center"/>
            <w:hideMark/>
          </w:tcPr>
          <w:p w14:paraId="06FEE24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lastRenderedPageBreak/>
              <w:t>12</w:t>
            </w:r>
          </w:p>
        </w:tc>
        <w:tc>
          <w:tcPr>
            <w:tcW w:w="709" w:type="dxa"/>
            <w:tcBorders>
              <w:top w:val="nil"/>
              <w:left w:val="nil"/>
              <w:bottom w:val="single" w:sz="4" w:space="0" w:color="auto"/>
              <w:right w:val="single" w:sz="4" w:space="0" w:color="auto"/>
            </w:tcBorders>
            <w:shd w:val="clear" w:color="auto" w:fill="auto"/>
            <w:noWrap/>
            <w:vAlign w:val="center"/>
            <w:hideMark/>
          </w:tcPr>
          <w:p w14:paraId="7B3B43C9"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vAlign w:val="center"/>
            <w:hideMark/>
          </w:tcPr>
          <w:p w14:paraId="2BA4643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15000</w:t>
            </w:r>
          </w:p>
        </w:tc>
        <w:tc>
          <w:tcPr>
            <w:tcW w:w="1161" w:type="dxa"/>
            <w:tcBorders>
              <w:top w:val="nil"/>
              <w:left w:val="nil"/>
              <w:bottom w:val="single" w:sz="4" w:space="0" w:color="auto"/>
              <w:right w:val="single" w:sz="4" w:space="0" w:color="auto"/>
            </w:tcBorders>
            <w:shd w:val="clear" w:color="auto" w:fill="auto"/>
            <w:noWrap/>
            <w:vAlign w:val="center"/>
            <w:hideMark/>
          </w:tcPr>
          <w:p w14:paraId="5CA6597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180000.00 </w:t>
            </w:r>
          </w:p>
        </w:tc>
        <w:tc>
          <w:tcPr>
            <w:tcW w:w="1139" w:type="dxa"/>
            <w:tcBorders>
              <w:top w:val="nil"/>
              <w:left w:val="nil"/>
              <w:bottom w:val="single" w:sz="4" w:space="0" w:color="auto"/>
              <w:right w:val="single" w:sz="4" w:space="0" w:color="auto"/>
            </w:tcBorders>
            <w:shd w:val="clear" w:color="auto" w:fill="auto"/>
            <w:noWrap/>
            <w:vAlign w:val="center"/>
            <w:hideMark/>
          </w:tcPr>
          <w:p w14:paraId="74C40EB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396456E0" w14:textId="77777777" w:rsidTr="0020759E">
        <w:trPr>
          <w:gridAfter w:val="1"/>
          <w:wAfter w:w="236" w:type="dxa"/>
          <w:trHeight w:val="18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4C29F3"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15</w:t>
            </w:r>
          </w:p>
        </w:tc>
        <w:tc>
          <w:tcPr>
            <w:tcW w:w="938" w:type="dxa"/>
            <w:tcBorders>
              <w:top w:val="nil"/>
              <w:left w:val="nil"/>
              <w:bottom w:val="single" w:sz="4" w:space="0" w:color="auto"/>
              <w:right w:val="single" w:sz="4" w:space="0" w:color="auto"/>
            </w:tcBorders>
            <w:shd w:val="clear" w:color="auto" w:fill="auto"/>
            <w:vAlign w:val="center"/>
            <w:hideMark/>
          </w:tcPr>
          <w:p w14:paraId="05F24179"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培训椅</w:t>
            </w:r>
          </w:p>
        </w:tc>
        <w:tc>
          <w:tcPr>
            <w:tcW w:w="8514" w:type="dxa"/>
            <w:tcBorders>
              <w:top w:val="nil"/>
              <w:left w:val="nil"/>
              <w:bottom w:val="single" w:sz="4" w:space="0" w:color="auto"/>
              <w:right w:val="single" w:sz="4" w:space="0" w:color="auto"/>
            </w:tcBorders>
            <w:shd w:val="clear" w:color="auto" w:fill="auto"/>
            <w:vAlign w:val="center"/>
            <w:hideMark/>
          </w:tcPr>
          <w:p w14:paraId="39C66B8A"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1.带抽板培训椅;</w:t>
            </w:r>
            <w:r w:rsidRPr="00686DD2">
              <w:rPr>
                <w:rFonts w:ascii="宋体" w:hAnsi="宋体" w:cs="宋体" w:hint="eastAsia"/>
                <w:kern w:val="0"/>
                <w:szCs w:val="21"/>
              </w:rPr>
              <w:br/>
              <w:t>2.参考颜色：白色靠背黑色坐垫;</w:t>
            </w:r>
            <w:r w:rsidRPr="00686DD2">
              <w:rPr>
                <w:rFonts w:ascii="宋体" w:hAnsi="宋体" w:cs="宋体" w:hint="eastAsia"/>
                <w:kern w:val="0"/>
                <w:szCs w:val="21"/>
              </w:rPr>
              <w:br/>
              <w:t>3.框架:金属骨架</w:t>
            </w:r>
            <w:r w:rsidRPr="00686DD2">
              <w:rPr>
                <w:rFonts w:ascii="宋体" w:hAnsi="宋体" w:cs="宋体" w:hint="eastAsia"/>
                <w:kern w:val="0"/>
                <w:szCs w:val="21"/>
              </w:rPr>
              <w:br/>
              <w:t>4.材质：塑料</w:t>
            </w:r>
            <w:r w:rsidRPr="00686DD2">
              <w:rPr>
                <w:rFonts w:ascii="宋体" w:hAnsi="宋体" w:cs="宋体" w:hint="eastAsia"/>
                <w:kern w:val="0"/>
                <w:szCs w:val="21"/>
              </w:rPr>
              <w:br/>
              <w:t>5.有无扶手:有</w:t>
            </w:r>
            <w:r w:rsidRPr="00686DD2">
              <w:rPr>
                <w:rFonts w:ascii="宋体" w:hAnsi="宋体" w:cs="宋体" w:hint="eastAsia"/>
                <w:kern w:val="0"/>
                <w:szCs w:val="21"/>
              </w:rPr>
              <w:br/>
              <w:t>6.参考尺寸：610x540x840</w:t>
            </w:r>
            <w:r w:rsidRPr="00686DD2">
              <w:rPr>
                <w:rFonts w:ascii="宋体" w:hAnsi="宋体" w:cs="宋体" w:hint="eastAsia"/>
                <w:kern w:val="0"/>
                <w:szCs w:val="21"/>
              </w:rPr>
              <w:br/>
              <w:t>7.链接件:铝合金折叠链接件</w:t>
            </w:r>
          </w:p>
        </w:tc>
        <w:tc>
          <w:tcPr>
            <w:tcW w:w="709" w:type="dxa"/>
            <w:tcBorders>
              <w:top w:val="nil"/>
              <w:left w:val="nil"/>
              <w:bottom w:val="single" w:sz="4" w:space="0" w:color="auto"/>
              <w:right w:val="single" w:sz="4" w:space="0" w:color="auto"/>
            </w:tcBorders>
            <w:shd w:val="clear" w:color="auto" w:fill="auto"/>
            <w:vAlign w:val="center"/>
            <w:hideMark/>
          </w:tcPr>
          <w:p w14:paraId="0C1869E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150</w:t>
            </w:r>
          </w:p>
        </w:tc>
        <w:tc>
          <w:tcPr>
            <w:tcW w:w="709" w:type="dxa"/>
            <w:tcBorders>
              <w:top w:val="nil"/>
              <w:left w:val="nil"/>
              <w:bottom w:val="single" w:sz="4" w:space="0" w:color="auto"/>
              <w:right w:val="single" w:sz="4" w:space="0" w:color="auto"/>
            </w:tcBorders>
            <w:shd w:val="clear" w:color="auto" w:fill="auto"/>
            <w:noWrap/>
            <w:vAlign w:val="center"/>
            <w:hideMark/>
          </w:tcPr>
          <w:p w14:paraId="1FA34B1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张</w:t>
            </w:r>
          </w:p>
        </w:tc>
        <w:tc>
          <w:tcPr>
            <w:tcW w:w="965" w:type="dxa"/>
            <w:tcBorders>
              <w:top w:val="nil"/>
              <w:left w:val="nil"/>
              <w:bottom w:val="single" w:sz="4" w:space="0" w:color="auto"/>
              <w:right w:val="single" w:sz="4" w:space="0" w:color="auto"/>
            </w:tcBorders>
            <w:shd w:val="clear" w:color="auto" w:fill="auto"/>
            <w:vAlign w:val="center"/>
            <w:hideMark/>
          </w:tcPr>
          <w:p w14:paraId="56845D1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500</w:t>
            </w:r>
          </w:p>
        </w:tc>
        <w:tc>
          <w:tcPr>
            <w:tcW w:w="1161" w:type="dxa"/>
            <w:tcBorders>
              <w:top w:val="nil"/>
              <w:left w:val="nil"/>
              <w:bottom w:val="single" w:sz="4" w:space="0" w:color="auto"/>
              <w:right w:val="single" w:sz="4" w:space="0" w:color="auto"/>
            </w:tcBorders>
            <w:shd w:val="clear" w:color="auto" w:fill="auto"/>
            <w:noWrap/>
            <w:vAlign w:val="center"/>
            <w:hideMark/>
          </w:tcPr>
          <w:p w14:paraId="2EF4FE5F"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75000.00 </w:t>
            </w:r>
          </w:p>
        </w:tc>
        <w:tc>
          <w:tcPr>
            <w:tcW w:w="1139" w:type="dxa"/>
            <w:tcBorders>
              <w:top w:val="nil"/>
              <w:left w:val="nil"/>
              <w:bottom w:val="single" w:sz="4" w:space="0" w:color="auto"/>
              <w:right w:val="single" w:sz="4" w:space="0" w:color="auto"/>
            </w:tcBorders>
            <w:shd w:val="clear" w:color="auto" w:fill="auto"/>
            <w:noWrap/>
            <w:vAlign w:val="center"/>
            <w:hideMark/>
          </w:tcPr>
          <w:p w14:paraId="07CF5E6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3339BCA9" w14:textId="77777777" w:rsidTr="0020759E">
        <w:trPr>
          <w:gridAfter w:val="1"/>
          <w:wAfter w:w="236" w:type="dxa"/>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65AC96"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lastRenderedPageBreak/>
              <w:t>16</w:t>
            </w:r>
          </w:p>
        </w:tc>
        <w:tc>
          <w:tcPr>
            <w:tcW w:w="938" w:type="dxa"/>
            <w:tcBorders>
              <w:top w:val="nil"/>
              <w:left w:val="nil"/>
              <w:bottom w:val="single" w:sz="4" w:space="0" w:color="auto"/>
              <w:right w:val="single" w:sz="4" w:space="0" w:color="auto"/>
            </w:tcBorders>
            <w:shd w:val="clear" w:color="auto" w:fill="auto"/>
            <w:vAlign w:val="center"/>
            <w:hideMark/>
          </w:tcPr>
          <w:p w14:paraId="2C9ACED6" w14:textId="77777777" w:rsidR="004B6398" w:rsidRPr="00686DD2" w:rsidRDefault="004B6398" w:rsidP="0020759E">
            <w:pPr>
              <w:widowControl/>
              <w:spacing w:line="360" w:lineRule="auto"/>
              <w:jc w:val="center"/>
              <w:rPr>
                <w:rFonts w:ascii="宋体" w:hAnsi="宋体" w:cs="宋体"/>
                <w:kern w:val="0"/>
                <w:szCs w:val="21"/>
              </w:rPr>
            </w:pPr>
            <w:r w:rsidRPr="00BD6B99">
              <w:rPr>
                <w:rFonts w:ascii="Segoe UI Symbol" w:hAnsi="Segoe UI Symbol" w:cs="Segoe UI Symbol"/>
                <w:b/>
                <w:bCs/>
                <w:color w:val="000000" w:themeColor="text1"/>
                <w:sz w:val="24"/>
                <w:szCs w:val="28"/>
              </w:rPr>
              <w:t>♦</w:t>
            </w:r>
            <w:r w:rsidRPr="00686DD2">
              <w:rPr>
                <w:rFonts w:ascii="宋体" w:hAnsi="宋体" w:cs="宋体" w:hint="eastAsia"/>
                <w:kern w:val="0"/>
                <w:szCs w:val="21"/>
              </w:rPr>
              <w:t>流媒体服务器</w:t>
            </w:r>
          </w:p>
        </w:tc>
        <w:tc>
          <w:tcPr>
            <w:tcW w:w="8514" w:type="dxa"/>
            <w:tcBorders>
              <w:top w:val="nil"/>
              <w:left w:val="nil"/>
              <w:bottom w:val="single" w:sz="4" w:space="0" w:color="auto"/>
              <w:right w:val="single" w:sz="4" w:space="0" w:color="auto"/>
            </w:tcBorders>
            <w:shd w:val="clear" w:color="auto" w:fill="auto"/>
            <w:vAlign w:val="center"/>
            <w:hideMark/>
          </w:tcPr>
          <w:p w14:paraId="49FDA123"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1、服务器机型：4U机架式服务器；</w:t>
            </w:r>
            <w:r w:rsidRPr="00686DD2">
              <w:rPr>
                <w:rFonts w:ascii="宋体" w:hAnsi="宋体" w:cs="宋体" w:hint="eastAsia"/>
                <w:kern w:val="0"/>
                <w:szCs w:val="21"/>
              </w:rPr>
              <w:br/>
              <w:t>2、CPU:2颗，配置：Intel Xeon 5218(2.3GHz/16核/22MB/125W) 处理器；</w:t>
            </w:r>
            <w:r w:rsidRPr="00686DD2">
              <w:rPr>
                <w:rFonts w:ascii="宋体" w:hAnsi="宋体" w:cs="宋体" w:hint="eastAsia"/>
                <w:kern w:val="0"/>
                <w:szCs w:val="21"/>
              </w:rPr>
              <w:br/>
              <w:t>3、内存：≥64G 2933MHz DDR4内存；</w:t>
            </w:r>
            <w:r w:rsidRPr="00686DD2">
              <w:rPr>
                <w:rFonts w:ascii="宋体" w:hAnsi="宋体" w:cs="宋体" w:hint="eastAsia"/>
                <w:kern w:val="0"/>
                <w:szCs w:val="21"/>
              </w:rPr>
              <w:br/>
              <w:t>4、硬盘：配置≥6*1TB 12G SAS 10K HDD硬盘；</w:t>
            </w:r>
            <w:r w:rsidRPr="00686DD2">
              <w:rPr>
                <w:rFonts w:ascii="宋体" w:hAnsi="宋体" w:cs="宋体" w:hint="eastAsia"/>
                <w:kern w:val="0"/>
                <w:szCs w:val="21"/>
              </w:rPr>
              <w:br/>
              <w:t>5. RAID：配置独立LSI RAID卡，≥1G缓存,配置 Flash掉电保护模块，可支持raid 0/1/10/5/50/6/60/JBOD；</w:t>
            </w:r>
            <w:r w:rsidRPr="00686DD2">
              <w:rPr>
                <w:rFonts w:ascii="宋体" w:hAnsi="宋体" w:cs="宋体" w:hint="eastAsia"/>
                <w:kern w:val="0"/>
                <w:szCs w:val="21"/>
              </w:rPr>
              <w:br/>
              <w:t>6、网络：GE千兆电接口: ≥4个；</w:t>
            </w:r>
            <w:r w:rsidRPr="00686DD2">
              <w:rPr>
                <w:rFonts w:ascii="宋体" w:hAnsi="宋体" w:cs="宋体" w:hint="eastAsia"/>
                <w:kern w:val="0"/>
                <w:szCs w:val="21"/>
              </w:rPr>
              <w:br/>
              <w:t>7、GPU支持：可配置≥2块双宽企业级GPU 或6块单宽GPU卡；</w:t>
            </w:r>
            <w:r w:rsidRPr="00686DD2">
              <w:rPr>
                <w:rFonts w:ascii="宋体" w:hAnsi="宋体" w:cs="宋体" w:hint="eastAsia"/>
                <w:kern w:val="0"/>
                <w:szCs w:val="21"/>
              </w:rPr>
              <w:br/>
              <w:t>8、电源：≥2*800W白金电源冗余配置；</w:t>
            </w:r>
            <w:r w:rsidRPr="00686DD2">
              <w:rPr>
                <w:rFonts w:ascii="宋体" w:hAnsi="宋体" w:cs="宋体" w:hint="eastAsia"/>
                <w:kern w:val="0"/>
                <w:szCs w:val="21"/>
              </w:rPr>
              <w:br/>
              <w:t>9、安全要求：支持中国标准TCM 1.0可信计算；</w:t>
            </w:r>
            <w:r w:rsidRPr="00686DD2">
              <w:rPr>
                <w:rFonts w:ascii="宋体" w:hAnsi="宋体" w:cs="宋体" w:hint="eastAsia"/>
                <w:kern w:val="0"/>
                <w:szCs w:val="21"/>
              </w:rPr>
              <w:br/>
              <w:t>★10、配置≥1Gb HDM独立远程管理口（支持虚拟KVM功能），配置风扇模块，安全面板，4U导轨；</w:t>
            </w:r>
            <w:r w:rsidRPr="00686DD2">
              <w:rPr>
                <w:rFonts w:ascii="宋体" w:hAnsi="宋体" w:cs="宋体" w:hint="eastAsia"/>
                <w:kern w:val="0"/>
                <w:szCs w:val="21"/>
              </w:rPr>
              <w:br/>
              <w:t>★11、为保证产品的质量及售后服务，投标人必须提供产品是通过合法渠道获取的承诺书，并提供生产厂商出具的不低于三年质保期限的售后服务承诺函。</w:t>
            </w:r>
          </w:p>
        </w:tc>
        <w:tc>
          <w:tcPr>
            <w:tcW w:w="709" w:type="dxa"/>
            <w:tcBorders>
              <w:top w:val="nil"/>
              <w:left w:val="nil"/>
              <w:bottom w:val="single" w:sz="4" w:space="0" w:color="auto"/>
              <w:right w:val="single" w:sz="4" w:space="0" w:color="auto"/>
            </w:tcBorders>
            <w:shd w:val="clear" w:color="auto" w:fill="auto"/>
            <w:vAlign w:val="center"/>
            <w:hideMark/>
          </w:tcPr>
          <w:p w14:paraId="221B9AC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14:paraId="180E7135"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noWrap/>
            <w:vAlign w:val="center"/>
            <w:hideMark/>
          </w:tcPr>
          <w:p w14:paraId="7D19C3B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53500</w:t>
            </w:r>
          </w:p>
        </w:tc>
        <w:tc>
          <w:tcPr>
            <w:tcW w:w="1161" w:type="dxa"/>
            <w:tcBorders>
              <w:top w:val="nil"/>
              <w:left w:val="nil"/>
              <w:bottom w:val="single" w:sz="4" w:space="0" w:color="auto"/>
              <w:right w:val="single" w:sz="4" w:space="0" w:color="auto"/>
            </w:tcBorders>
            <w:shd w:val="clear" w:color="auto" w:fill="auto"/>
            <w:noWrap/>
            <w:vAlign w:val="center"/>
            <w:hideMark/>
          </w:tcPr>
          <w:p w14:paraId="6076059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53500.00 </w:t>
            </w:r>
          </w:p>
        </w:tc>
        <w:tc>
          <w:tcPr>
            <w:tcW w:w="1139" w:type="dxa"/>
            <w:tcBorders>
              <w:top w:val="nil"/>
              <w:left w:val="nil"/>
              <w:bottom w:val="single" w:sz="4" w:space="0" w:color="auto"/>
              <w:right w:val="single" w:sz="4" w:space="0" w:color="auto"/>
            </w:tcBorders>
            <w:shd w:val="clear" w:color="auto" w:fill="auto"/>
            <w:noWrap/>
            <w:vAlign w:val="center"/>
            <w:hideMark/>
          </w:tcPr>
          <w:p w14:paraId="2AC06D9C"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31F2C6A4" w14:textId="77777777" w:rsidTr="0020759E">
        <w:trPr>
          <w:gridAfter w:val="1"/>
          <w:wAfter w:w="236" w:type="dxa"/>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0761B5"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17</w:t>
            </w:r>
          </w:p>
        </w:tc>
        <w:tc>
          <w:tcPr>
            <w:tcW w:w="938" w:type="dxa"/>
            <w:tcBorders>
              <w:top w:val="nil"/>
              <w:left w:val="nil"/>
              <w:bottom w:val="single" w:sz="4" w:space="0" w:color="auto"/>
              <w:right w:val="single" w:sz="4" w:space="0" w:color="auto"/>
            </w:tcBorders>
            <w:shd w:val="clear" w:color="auto" w:fill="auto"/>
            <w:vAlign w:val="center"/>
            <w:hideMark/>
          </w:tcPr>
          <w:p w14:paraId="3B3C2D14" w14:textId="77777777" w:rsidR="004B6398" w:rsidRPr="00686DD2" w:rsidRDefault="004B6398" w:rsidP="0020759E">
            <w:pPr>
              <w:widowControl/>
              <w:spacing w:line="360" w:lineRule="auto"/>
              <w:jc w:val="center"/>
              <w:rPr>
                <w:rFonts w:ascii="宋体" w:hAnsi="宋体" w:cs="宋体"/>
                <w:kern w:val="0"/>
                <w:szCs w:val="21"/>
              </w:rPr>
            </w:pPr>
            <w:r w:rsidRPr="00BD6B99">
              <w:rPr>
                <w:rFonts w:ascii="Segoe UI Symbol" w:hAnsi="Segoe UI Symbol" w:cs="Segoe UI Symbol"/>
                <w:b/>
                <w:bCs/>
                <w:color w:val="000000" w:themeColor="text1"/>
                <w:sz w:val="24"/>
                <w:szCs w:val="28"/>
              </w:rPr>
              <w:t>♦</w:t>
            </w:r>
            <w:r w:rsidRPr="00686DD2">
              <w:rPr>
                <w:rFonts w:ascii="宋体" w:hAnsi="宋体" w:cs="宋体" w:hint="eastAsia"/>
                <w:kern w:val="0"/>
                <w:szCs w:val="21"/>
              </w:rPr>
              <w:t>直播电脑</w:t>
            </w:r>
          </w:p>
        </w:tc>
        <w:tc>
          <w:tcPr>
            <w:tcW w:w="8514" w:type="dxa"/>
            <w:tcBorders>
              <w:top w:val="nil"/>
              <w:left w:val="nil"/>
              <w:bottom w:val="single" w:sz="4" w:space="0" w:color="auto"/>
              <w:right w:val="single" w:sz="4" w:space="0" w:color="auto"/>
            </w:tcBorders>
            <w:shd w:val="clear" w:color="auto" w:fill="auto"/>
            <w:vAlign w:val="center"/>
            <w:hideMark/>
          </w:tcPr>
          <w:p w14:paraId="64A41070" w14:textId="77777777" w:rsidR="00BA4F4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★CPU：因特尔 酷睿 i7-12700处理器（2.1GHz基础频率、使用英特尔睿频加速技术时最高可达4.9GHz、25MB三级高速缓存、12核）；</w:t>
            </w:r>
          </w:p>
          <w:p w14:paraId="6EF6378E" w14:textId="77777777" w:rsidR="00BA4F4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★内存：8G DDR4；</w:t>
            </w:r>
          </w:p>
          <w:p w14:paraId="5D8824B9" w14:textId="77777777" w:rsidR="00BA4F4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 xml:space="preserve">硬盘：512G SSD PCIe </w:t>
            </w:r>
            <w:proofErr w:type="spellStart"/>
            <w:r w:rsidRPr="00686DD2">
              <w:rPr>
                <w:rFonts w:ascii="宋体" w:hAnsi="宋体" w:cs="宋体" w:hint="eastAsia"/>
                <w:kern w:val="0"/>
                <w:szCs w:val="21"/>
              </w:rPr>
              <w:t>NVMe</w:t>
            </w:r>
            <w:proofErr w:type="spellEnd"/>
            <w:r w:rsidRPr="00686DD2">
              <w:rPr>
                <w:rFonts w:ascii="宋体" w:hAnsi="宋体" w:cs="宋体" w:hint="eastAsia"/>
                <w:kern w:val="0"/>
                <w:szCs w:val="21"/>
              </w:rPr>
              <w:t>固态硬盘；</w:t>
            </w:r>
          </w:p>
          <w:p w14:paraId="2B8708F6" w14:textId="7912B3C9" w:rsidR="00BA4F4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显卡：集成显卡；</w:t>
            </w:r>
          </w:p>
          <w:p w14:paraId="60FDA88C" w14:textId="77777777" w:rsidR="00BA4F4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lastRenderedPageBreak/>
              <w:t>声卡：集成声卡，内置音响；</w:t>
            </w:r>
          </w:p>
          <w:p w14:paraId="5F9153B4" w14:textId="77777777" w:rsidR="00BA4F4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★网卡：千兆有线网卡；无线网卡WIFI6和蓝牙5.2；</w:t>
            </w:r>
          </w:p>
          <w:p w14:paraId="249E257F" w14:textId="77777777" w:rsidR="00BA4F4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★接口：侧面：1个USB Type-C 10GB（支持快充）端口，1个USB3.2 gen2端口；后置：1个RJ-45接口，1个 DisplayPort 1.4输出，4个USB3.2 GEN1端口；1个HDMI 输入；</w:t>
            </w:r>
          </w:p>
          <w:p w14:paraId="7EFB12FF" w14:textId="1487463C" w:rsidR="00BA4F4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★电源：≥150W，89%高效节能电源；</w:t>
            </w:r>
          </w:p>
          <w:p w14:paraId="555B06FA" w14:textId="77777777" w:rsidR="00BA4F4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键鼠：USB接口键盘鼠标；</w:t>
            </w:r>
          </w:p>
          <w:p w14:paraId="4F7038F0" w14:textId="77777777" w:rsidR="00BA4F4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操作系统：预装Windows11 Home64位；</w:t>
            </w:r>
          </w:p>
          <w:p w14:paraId="2526B093" w14:textId="008F6817" w:rsidR="00BA4F4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★含还原卡，支持系统自动还原、同时支持GPT分区和MBR分区、硬盘保护、网络同传、增量拷贝、 断点续传、远程唤醒、远程重启、远程关机、千兆网络传输速度最大可以达到6GB/分钟或以上（百兆网络平均传输速度2GB/分钟）、支持多硬盘、可以从底层控制U盘和光驱等设备的使用）；</w:t>
            </w:r>
          </w:p>
          <w:p w14:paraId="0E9A2751" w14:textId="1580A8A6"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★屏幕尺寸：23.8英寸IPS显示屏，全高清1920 x 1080分辨率、防眩光WLED、窄边框；</w:t>
            </w:r>
            <w:r w:rsidRPr="00686DD2">
              <w:rPr>
                <w:rFonts w:ascii="宋体" w:hAnsi="宋体" w:cs="宋体" w:hint="eastAsia"/>
                <w:kern w:val="0"/>
                <w:szCs w:val="21"/>
              </w:rPr>
              <w:br/>
              <w:t>★保修服务：原厂商（液晶显示器、主机，键盘，鼠标）三年全免费保修；提供原厂商针对本项目服务承诺函。</w:t>
            </w:r>
          </w:p>
        </w:tc>
        <w:tc>
          <w:tcPr>
            <w:tcW w:w="709" w:type="dxa"/>
            <w:tcBorders>
              <w:top w:val="nil"/>
              <w:left w:val="nil"/>
              <w:bottom w:val="single" w:sz="4" w:space="0" w:color="auto"/>
              <w:right w:val="single" w:sz="4" w:space="0" w:color="auto"/>
            </w:tcBorders>
            <w:shd w:val="clear" w:color="auto" w:fill="auto"/>
            <w:vAlign w:val="center"/>
            <w:hideMark/>
          </w:tcPr>
          <w:p w14:paraId="4AE31A1A"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lastRenderedPageBreak/>
              <w:t>4</w:t>
            </w:r>
          </w:p>
        </w:tc>
        <w:tc>
          <w:tcPr>
            <w:tcW w:w="709" w:type="dxa"/>
            <w:tcBorders>
              <w:top w:val="nil"/>
              <w:left w:val="nil"/>
              <w:bottom w:val="single" w:sz="4" w:space="0" w:color="auto"/>
              <w:right w:val="single" w:sz="4" w:space="0" w:color="auto"/>
            </w:tcBorders>
            <w:shd w:val="clear" w:color="auto" w:fill="auto"/>
            <w:noWrap/>
            <w:vAlign w:val="center"/>
            <w:hideMark/>
          </w:tcPr>
          <w:p w14:paraId="056D42D2"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vAlign w:val="center"/>
            <w:hideMark/>
          </w:tcPr>
          <w:p w14:paraId="4BA930E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6200</w:t>
            </w:r>
          </w:p>
        </w:tc>
        <w:tc>
          <w:tcPr>
            <w:tcW w:w="1161" w:type="dxa"/>
            <w:tcBorders>
              <w:top w:val="nil"/>
              <w:left w:val="nil"/>
              <w:bottom w:val="single" w:sz="4" w:space="0" w:color="auto"/>
              <w:right w:val="single" w:sz="4" w:space="0" w:color="auto"/>
            </w:tcBorders>
            <w:shd w:val="clear" w:color="auto" w:fill="auto"/>
            <w:noWrap/>
            <w:vAlign w:val="center"/>
            <w:hideMark/>
          </w:tcPr>
          <w:p w14:paraId="34C6EE9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24800.00 </w:t>
            </w:r>
          </w:p>
        </w:tc>
        <w:tc>
          <w:tcPr>
            <w:tcW w:w="1139" w:type="dxa"/>
            <w:tcBorders>
              <w:top w:val="nil"/>
              <w:left w:val="nil"/>
              <w:bottom w:val="single" w:sz="4" w:space="0" w:color="auto"/>
              <w:right w:val="single" w:sz="4" w:space="0" w:color="auto"/>
            </w:tcBorders>
            <w:shd w:val="clear" w:color="auto" w:fill="auto"/>
            <w:noWrap/>
            <w:vAlign w:val="center"/>
            <w:hideMark/>
          </w:tcPr>
          <w:p w14:paraId="4EBC8979"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757CBCBC" w14:textId="77777777" w:rsidTr="0020759E">
        <w:trPr>
          <w:gridAfter w:val="1"/>
          <w:wAfter w:w="236" w:type="dxa"/>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BB59B2"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18</w:t>
            </w:r>
          </w:p>
        </w:tc>
        <w:tc>
          <w:tcPr>
            <w:tcW w:w="938" w:type="dxa"/>
            <w:tcBorders>
              <w:top w:val="nil"/>
              <w:left w:val="nil"/>
              <w:bottom w:val="single" w:sz="4" w:space="0" w:color="auto"/>
              <w:right w:val="single" w:sz="4" w:space="0" w:color="auto"/>
            </w:tcBorders>
            <w:shd w:val="clear" w:color="auto" w:fill="auto"/>
            <w:vAlign w:val="center"/>
            <w:hideMark/>
          </w:tcPr>
          <w:p w14:paraId="336CCC85"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高拍仪</w:t>
            </w:r>
          </w:p>
        </w:tc>
        <w:tc>
          <w:tcPr>
            <w:tcW w:w="8514" w:type="dxa"/>
            <w:tcBorders>
              <w:top w:val="nil"/>
              <w:left w:val="nil"/>
              <w:bottom w:val="single" w:sz="4" w:space="0" w:color="auto"/>
              <w:right w:val="single" w:sz="4" w:space="0" w:color="auto"/>
            </w:tcBorders>
            <w:shd w:val="clear" w:color="auto" w:fill="auto"/>
            <w:vAlign w:val="center"/>
            <w:hideMark/>
          </w:tcPr>
          <w:p w14:paraId="6FEECF66"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微课教学高拍仪，A3幅面，双摄像头，主500万像数，分辨率2592*1944，副200万像数，分辨率1600*1200</w:t>
            </w:r>
          </w:p>
        </w:tc>
        <w:tc>
          <w:tcPr>
            <w:tcW w:w="709" w:type="dxa"/>
            <w:tcBorders>
              <w:top w:val="nil"/>
              <w:left w:val="nil"/>
              <w:bottom w:val="single" w:sz="4" w:space="0" w:color="auto"/>
              <w:right w:val="single" w:sz="4" w:space="0" w:color="auto"/>
            </w:tcBorders>
            <w:shd w:val="clear" w:color="auto" w:fill="auto"/>
            <w:vAlign w:val="center"/>
            <w:hideMark/>
          </w:tcPr>
          <w:p w14:paraId="3797680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467EA4A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vAlign w:val="center"/>
            <w:hideMark/>
          </w:tcPr>
          <w:p w14:paraId="037F081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1400</w:t>
            </w:r>
          </w:p>
        </w:tc>
        <w:tc>
          <w:tcPr>
            <w:tcW w:w="1161" w:type="dxa"/>
            <w:tcBorders>
              <w:top w:val="nil"/>
              <w:left w:val="nil"/>
              <w:bottom w:val="single" w:sz="4" w:space="0" w:color="auto"/>
              <w:right w:val="single" w:sz="4" w:space="0" w:color="auto"/>
            </w:tcBorders>
            <w:shd w:val="clear" w:color="auto" w:fill="auto"/>
            <w:noWrap/>
            <w:vAlign w:val="center"/>
            <w:hideMark/>
          </w:tcPr>
          <w:p w14:paraId="3B660C09"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7000.00 </w:t>
            </w:r>
          </w:p>
        </w:tc>
        <w:tc>
          <w:tcPr>
            <w:tcW w:w="1139" w:type="dxa"/>
            <w:tcBorders>
              <w:top w:val="nil"/>
              <w:left w:val="nil"/>
              <w:bottom w:val="single" w:sz="4" w:space="0" w:color="auto"/>
              <w:right w:val="single" w:sz="4" w:space="0" w:color="auto"/>
            </w:tcBorders>
            <w:shd w:val="clear" w:color="auto" w:fill="auto"/>
            <w:noWrap/>
            <w:vAlign w:val="center"/>
            <w:hideMark/>
          </w:tcPr>
          <w:p w14:paraId="54E8792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155989E5" w14:textId="77777777" w:rsidTr="0020759E">
        <w:trPr>
          <w:gridAfter w:val="1"/>
          <w:wAfter w:w="236" w:type="dxa"/>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6163E5"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19</w:t>
            </w:r>
          </w:p>
        </w:tc>
        <w:tc>
          <w:tcPr>
            <w:tcW w:w="938" w:type="dxa"/>
            <w:tcBorders>
              <w:top w:val="nil"/>
              <w:left w:val="nil"/>
              <w:bottom w:val="single" w:sz="4" w:space="0" w:color="auto"/>
              <w:right w:val="single" w:sz="4" w:space="0" w:color="auto"/>
            </w:tcBorders>
            <w:shd w:val="clear" w:color="auto" w:fill="auto"/>
            <w:vAlign w:val="center"/>
            <w:hideMark/>
          </w:tcPr>
          <w:p w14:paraId="2C421BB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授课手写板</w:t>
            </w:r>
          </w:p>
        </w:tc>
        <w:tc>
          <w:tcPr>
            <w:tcW w:w="8514" w:type="dxa"/>
            <w:tcBorders>
              <w:top w:val="nil"/>
              <w:left w:val="nil"/>
              <w:bottom w:val="single" w:sz="4" w:space="0" w:color="auto"/>
              <w:right w:val="single" w:sz="4" w:space="0" w:color="auto"/>
            </w:tcBorders>
            <w:shd w:val="clear" w:color="auto" w:fill="auto"/>
            <w:vAlign w:val="center"/>
            <w:hideMark/>
          </w:tcPr>
          <w:p w14:paraId="7F2EE970"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钢化玻璃屏幕，尺寸&gt;14英寸,屏幕亮度250cd/m2，电磁感应触控模式，无源无线连接技术。笔压等级&gt;=8192levels,带Micro HDMI接口，兼容win7/7/10</w:t>
            </w:r>
          </w:p>
        </w:tc>
        <w:tc>
          <w:tcPr>
            <w:tcW w:w="709" w:type="dxa"/>
            <w:tcBorders>
              <w:top w:val="nil"/>
              <w:left w:val="nil"/>
              <w:bottom w:val="single" w:sz="4" w:space="0" w:color="auto"/>
              <w:right w:val="single" w:sz="4" w:space="0" w:color="auto"/>
            </w:tcBorders>
            <w:shd w:val="clear" w:color="auto" w:fill="auto"/>
            <w:vAlign w:val="center"/>
            <w:hideMark/>
          </w:tcPr>
          <w:p w14:paraId="45BE6E5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359BD4C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套</w:t>
            </w:r>
          </w:p>
        </w:tc>
        <w:tc>
          <w:tcPr>
            <w:tcW w:w="965" w:type="dxa"/>
            <w:tcBorders>
              <w:top w:val="nil"/>
              <w:left w:val="nil"/>
              <w:bottom w:val="single" w:sz="4" w:space="0" w:color="auto"/>
              <w:right w:val="single" w:sz="4" w:space="0" w:color="auto"/>
            </w:tcBorders>
            <w:shd w:val="clear" w:color="auto" w:fill="auto"/>
            <w:vAlign w:val="center"/>
            <w:hideMark/>
          </w:tcPr>
          <w:p w14:paraId="363F841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3000</w:t>
            </w:r>
          </w:p>
        </w:tc>
        <w:tc>
          <w:tcPr>
            <w:tcW w:w="1161" w:type="dxa"/>
            <w:tcBorders>
              <w:top w:val="nil"/>
              <w:left w:val="nil"/>
              <w:bottom w:val="single" w:sz="4" w:space="0" w:color="auto"/>
              <w:right w:val="single" w:sz="4" w:space="0" w:color="auto"/>
            </w:tcBorders>
            <w:shd w:val="clear" w:color="auto" w:fill="auto"/>
            <w:noWrap/>
            <w:vAlign w:val="center"/>
            <w:hideMark/>
          </w:tcPr>
          <w:p w14:paraId="3DBBCC29"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15000.00 </w:t>
            </w:r>
          </w:p>
        </w:tc>
        <w:tc>
          <w:tcPr>
            <w:tcW w:w="1139" w:type="dxa"/>
            <w:tcBorders>
              <w:top w:val="nil"/>
              <w:left w:val="nil"/>
              <w:bottom w:val="single" w:sz="4" w:space="0" w:color="auto"/>
              <w:right w:val="single" w:sz="4" w:space="0" w:color="auto"/>
            </w:tcBorders>
            <w:shd w:val="clear" w:color="auto" w:fill="auto"/>
            <w:noWrap/>
            <w:vAlign w:val="center"/>
            <w:hideMark/>
          </w:tcPr>
          <w:p w14:paraId="68941E4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4CD00D3C" w14:textId="77777777" w:rsidTr="0063152D">
        <w:trPr>
          <w:gridAfter w:val="1"/>
          <w:wAfter w:w="236" w:type="dxa"/>
          <w:trHeight w:val="2684"/>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0BC759"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lastRenderedPageBreak/>
              <w:t>20</w:t>
            </w:r>
          </w:p>
        </w:tc>
        <w:tc>
          <w:tcPr>
            <w:tcW w:w="938" w:type="dxa"/>
            <w:tcBorders>
              <w:top w:val="nil"/>
              <w:left w:val="nil"/>
              <w:bottom w:val="single" w:sz="4" w:space="0" w:color="auto"/>
              <w:right w:val="single" w:sz="4" w:space="0" w:color="auto"/>
            </w:tcBorders>
            <w:shd w:val="clear" w:color="auto" w:fill="auto"/>
            <w:vAlign w:val="center"/>
            <w:hideMark/>
          </w:tcPr>
          <w:p w14:paraId="09EB5ACE" w14:textId="77777777" w:rsidR="004B6398" w:rsidRPr="00686DD2" w:rsidRDefault="004B6398" w:rsidP="0020759E">
            <w:pPr>
              <w:widowControl/>
              <w:spacing w:line="360" w:lineRule="auto"/>
              <w:jc w:val="center"/>
              <w:rPr>
                <w:rFonts w:ascii="宋体" w:hAnsi="宋体" w:cs="宋体"/>
                <w:kern w:val="0"/>
                <w:szCs w:val="21"/>
              </w:rPr>
            </w:pPr>
            <w:r w:rsidRPr="00BD6B99">
              <w:rPr>
                <w:rFonts w:ascii="Segoe UI Symbol" w:hAnsi="Segoe UI Symbol" w:cs="Segoe UI Symbol"/>
                <w:b/>
                <w:bCs/>
                <w:color w:val="000000" w:themeColor="text1"/>
                <w:sz w:val="24"/>
                <w:szCs w:val="28"/>
              </w:rPr>
              <w:t>♦</w:t>
            </w:r>
            <w:r w:rsidRPr="00686DD2">
              <w:rPr>
                <w:rFonts w:ascii="宋体" w:hAnsi="宋体" w:cs="宋体" w:hint="eastAsia"/>
                <w:kern w:val="0"/>
                <w:szCs w:val="21"/>
              </w:rPr>
              <w:t>视频增强分析单元</w:t>
            </w:r>
          </w:p>
        </w:tc>
        <w:tc>
          <w:tcPr>
            <w:tcW w:w="8514" w:type="dxa"/>
            <w:tcBorders>
              <w:top w:val="nil"/>
              <w:left w:val="nil"/>
              <w:bottom w:val="single" w:sz="4" w:space="0" w:color="auto"/>
              <w:right w:val="single" w:sz="4" w:space="0" w:color="auto"/>
            </w:tcBorders>
            <w:shd w:val="clear" w:color="auto" w:fill="auto"/>
            <w:vAlign w:val="center"/>
            <w:hideMark/>
          </w:tcPr>
          <w:p w14:paraId="7F6A1817"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1、增强分析单元为一体化硬件设备，采用12V DC供电，安全、环保、低功耗；</w:t>
            </w:r>
            <w:r w:rsidRPr="00686DD2">
              <w:rPr>
                <w:rFonts w:ascii="宋体" w:hAnsi="宋体" w:cs="宋体" w:hint="eastAsia"/>
                <w:kern w:val="0"/>
                <w:szCs w:val="21"/>
              </w:rPr>
              <w:br/>
              <w:t>2、增强分析单元主机标配2组HDMI信号输入模块及2组HDMI信号输出模块，输入及输出模块中各有1组最高支持3840*2160 30P超高清分辨率，另1组最高支持1920*1080 60P高清分辨率；</w:t>
            </w:r>
          </w:p>
          <w:p w14:paraId="1CA49834"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3、增强分析单元内嵌图像识别跟踪模块，无需额外的辅助分析摄像机和硬件设备即可实现全自动图像识别跟踪功能，同时支持画面的自动变焦（zoom in &amp; zoom out）操作；</w:t>
            </w:r>
            <w:r w:rsidRPr="00686DD2">
              <w:rPr>
                <w:rFonts w:ascii="宋体" w:hAnsi="宋体" w:cs="宋体" w:hint="eastAsia"/>
                <w:kern w:val="0"/>
                <w:szCs w:val="21"/>
              </w:rPr>
              <w:br/>
              <w:t>4、增强分析单元内置了预先安装的固定区域画面裁切输出功能。用户可在一个全景画面中预先定义一个区域，在定义完成后，增强分析单元可同时通过两个输出模块输出定义区域的画面和全景画面。在此功能中，全景画面最高支持3840*2160 30P超高清分辨率的输入；</w:t>
            </w:r>
          </w:p>
          <w:p w14:paraId="32716E5E"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5、增强分析单元内置了可选的板书提取输出功能，用户可在一个拍摄黑板/白板/绿板的输入画面中预先定义板书区域，在定义完成后，增强分析单元可自动提取板书内容并生成新的图层，叠加浮现在拍摄画面前方，并通过输出模块将叠加好的画面进行输出。在此功能中，叠加图层支持透明度调节，支持彩色板书笔迹识别，支持自动画质/色彩增强，输入画面最高支持3840*2160 30P超高清分辨率；</w:t>
            </w:r>
          </w:p>
          <w:p w14:paraId="1ED7F658"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6、增强分析单元内置了可选的自动云台追踪输出功能，用户可在一个需要拍摄追踪对象的输入画面中预先定义追踪对象的各项参数和画面设置参数，在定义完成后，增强分析单元可自动追踪并拍摄追踪对象，并通过输出模块输出所拍摄的画面。在此功能中，追踪画面支持缩放追踪，支持追踪灵敏度调节，支持追踪画面半身/全身调节，输入画面最高支</w:t>
            </w:r>
            <w:r w:rsidRPr="00686DD2">
              <w:rPr>
                <w:rFonts w:ascii="宋体" w:hAnsi="宋体" w:cs="宋体" w:hint="eastAsia"/>
                <w:kern w:val="0"/>
                <w:szCs w:val="21"/>
              </w:rPr>
              <w:lastRenderedPageBreak/>
              <w:t>持3840*2160 30P超高清分辨率；</w:t>
            </w:r>
          </w:p>
          <w:p w14:paraId="25075087" w14:textId="5D9E5962"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7、增强分析单元内置了可选的姿势感应图像放大输出功能，用户可在一个全景输入画面中预先定义一个特定的动作或姿势（默认为起立），在定义完成后，增强分析单元在探测到该动作或姿势时会自动放大做出该动作或姿势的对象所在的区域画面，当该动作或姿势结束后再自动回到全景画面。增强分析单元可同时通过两个输出模块输出该动作或姿势发生区域的画面和全景画面。在此功能中，全景画面最高支持3840*2160 30P超高清分辨率的输入；</w:t>
            </w:r>
            <w:r w:rsidRPr="00686DD2">
              <w:rPr>
                <w:rFonts w:ascii="宋体" w:hAnsi="宋体" w:cs="宋体" w:hint="eastAsia"/>
                <w:kern w:val="0"/>
                <w:szCs w:val="21"/>
              </w:rPr>
              <w:br/>
              <w:t>8、增强分析单元内置了可选的无绿幕抠像输出功能，使用此功能，用户可以在不使用绿幕、蓝幕、白幕等特定幕布，以及不处于特定的工作室或制作环境的情况下实现抠像效果。如若将需抠像的画面及背景画面通过2个输入模块同时输入，还可将虚拟抠像叠加后的画面及原始位抠像画面通过2个输出模块同时进行输出。在此功能中，抠像画面最高支持3840*2160 30P超高清分辨率的输入，背景画面最高支持1920*1080 60P高清分辨率的输入；</w:t>
            </w:r>
            <w:r w:rsidRPr="00686DD2">
              <w:rPr>
                <w:rFonts w:ascii="宋体" w:hAnsi="宋体" w:cs="宋体" w:hint="eastAsia"/>
                <w:kern w:val="0"/>
                <w:szCs w:val="21"/>
              </w:rPr>
              <w:br/>
              <w:t>9、增强分析单元内置了可选的追踪区域画面裁切输出功能，用户可在一个全景画面中预先选择需要追踪的区域或对象，在定义完成后，增强分析单元可同时通过两个输出模块输出该区域或对象的横向自动追踪画面和全景画面。在此功能中，全景画面最高支持3840*2160 30P超高清分辨率的输入；</w:t>
            </w:r>
            <w:r w:rsidRPr="00686DD2">
              <w:rPr>
                <w:rFonts w:ascii="宋体" w:hAnsi="宋体" w:cs="宋体" w:hint="eastAsia"/>
                <w:kern w:val="0"/>
                <w:szCs w:val="21"/>
              </w:rPr>
              <w:br/>
              <w:t>10、增强分析单元内置具有深度学习功能的人工智能处理器，可随使用时间的增长不间断地自动优化使用体验。</w:t>
            </w:r>
            <w:r w:rsidRPr="00686DD2">
              <w:rPr>
                <w:rFonts w:ascii="宋体" w:hAnsi="宋体" w:cs="宋体" w:hint="eastAsia"/>
                <w:kern w:val="0"/>
                <w:szCs w:val="21"/>
              </w:rPr>
              <w:br/>
            </w:r>
            <w:r w:rsidRPr="00686DD2">
              <w:rPr>
                <w:rFonts w:ascii="宋体" w:hAnsi="宋体" w:cs="宋体" w:hint="eastAsia"/>
                <w:kern w:val="0"/>
                <w:szCs w:val="21"/>
              </w:rPr>
              <w:lastRenderedPageBreak/>
              <w:t>11、增强分析单元内置导向型设置界面，用户可在使用时通过流程化、导向化的设置界面完成设置，且设置界面支持自动适配不同大小、尺寸、分辨率、比例的屏幕；</w:t>
            </w:r>
            <w:r w:rsidRPr="00686DD2">
              <w:rPr>
                <w:rFonts w:ascii="宋体" w:hAnsi="宋体" w:cs="宋体" w:hint="eastAsia"/>
                <w:kern w:val="0"/>
                <w:szCs w:val="21"/>
              </w:rPr>
              <w:br/>
              <w:t>12、增强分析单元的2个HDMI输出接口为独立输出接口，可连接大屏幕电视或投影机进行实时教学辅助监看，或与第三方硬件视频会议终端连接实现远程课堂搭建及课堂内容交互共享。</w:t>
            </w:r>
          </w:p>
        </w:tc>
        <w:tc>
          <w:tcPr>
            <w:tcW w:w="709" w:type="dxa"/>
            <w:tcBorders>
              <w:top w:val="nil"/>
              <w:left w:val="nil"/>
              <w:bottom w:val="single" w:sz="4" w:space="0" w:color="auto"/>
              <w:right w:val="single" w:sz="4" w:space="0" w:color="auto"/>
            </w:tcBorders>
            <w:shd w:val="clear" w:color="auto" w:fill="auto"/>
            <w:vAlign w:val="center"/>
            <w:hideMark/>
          </w:tcPr>
          <w:p w14:paraId="24A90DA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047DABD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套</w:t>
            </w:r>
          </w:p>
        </w:tc>
        <w:tc>
          <w:tcPr>
            <w:tcW w:w="965" w:type="dxa"/>
            <w:tcBorders>
              <w:top w:val="nil"/>
              <w:left w:val="nil"/>
              <w:bottom w:val="single" w:sz="4" w:space="0" w:color="auto"/>
              <w:right w:val="single" w:sz="4" w:space="0" w:color="auto"/>
            </w:tcBorders>
            <w:shd w:val="clear" w:color="auto" w:fill="auto"/>
            <w:vAlign w:val="center"/>
            <w:hideMark/>
          </w:tcPr>
          <w:p w14:paraId="6437223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90000</w:t>
            </w:r>
          </w:p>
        </w:tc>
        <w:tc>
          <w:tcPr>
            <w:tcW w:w="1161" w:type="dxa"/>
            <w:tcBorders>
              <w:top w:val="nil"/>
              <w:left w:val="nil"/>
              <w:bottom w:val="single" w:sz="4" w:space="0" w:color="auto"/>
              <w:right w:val="single" w:sz="4" w:space="0" w:color="auto"/>
            </w:tcBorders>
            <w:shd w:val="clear" w:color="auto" w:fill="auto"/>
            <w:noWrap/>
            <w:vAlign w:val="center"/>
            <w:hideMark/>
          </w:tcPr>
          <w:p w14:paraId="3228652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90000.00 </w:t>
            </w:r>
          </w:p>
        </w:tc>
        <w:tc>
          <w:tcPr>
            <w:tcW w:w="1139" w:type="dxa"/>
            <w:tcBorders>
              <w:top w:val="nil"/>
              <w:left w:val="nil"/>
              <w:bottom w:val="single" w:sz="4" w:space="0" w:color="auto"/>
              <w:right w:val="single" w:sz="4" w:space="0" w:color="auto"/>
            </w:tcBorders>
            <w:shd w:val="clear" w:color="auto" w:fill="auto"/>
            <w:noWrap/>
            <w:vAlign w:val="center"/>
            <w:hideMark/>
          </w:tcPr>
          <w:p w14:paraId="52BD8CD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41F28815" w14:textId="77777777" w:rsidTr="007C3C90">
        <w:trPr>
          <w:gridAfter w:val="1"/>
          <w:wAfter w:w="236" w:type="dxa"/>
          <w:trHeight w:val="7787"/>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98926F"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lastRenderedPageBreak/>
              <w:t>21</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hideMark/>
          </w:tcPr>
          <w:p w14:paraId="4C368BC8" w14:textId="77777777" w:rsidR="004B6398" w:rsidRPr="00686DD2" w:rsidRDefault="004B6398" w:rsidP="0020759E">
            <w:pPr>
              <w:widowControl/>
              <w:spacing w:line="360" w:lineRule="auto"/>
              <w:jc w:val="center"/>
              <w:rPr>
                <w:rFonts w:ascii="宋体" w:hAnsi="宋体" w:cs="宋体"/>
                <w:kern w:val="0"/>
                <w:szCs w:val="21"/>
              </w:rPr>
            </w:pPr>
            <w:r w:rsidRPr="00BD6B99">
              <w:rPr>
                <w:rFonts w:ascii="Segoe UI Symbol" w:hAnsi="Segoe UI Symbol" w:cs="Segoe UI Symbol"/>
                <w:b/>
                <w:bCs/>
                <w:color w:val="000000" w:themeColor="text1"/>
                <w:sz w:val="24"/>
                <w:szCs w:val="28"/>
              </w:rPr>
              <w:t>♦</w:t>
            </w:r>
            <w:r w:rsidRPr="00686DD2">
              <w:rPr>
                <w:rFonts w:ascii="宋体" w:hAnsi="宋体" w:cs="宋体" w:hint="eastAsia"/>
                <w:kern w:val="0"/>
                <w:szCs w:val="21"/>
              </w:rPr>
              <w:t>虚拟三维抠像一体机</w:t>
            </w:r>
          </w:p>
        </w:tc>
        <w:tc>
          <w:tcPr>
            <w:tcW w:w="8514" w:type="dxa"/>
            <w:vMerge w:val="restart"/>
            <w:tcBorders>
              <w:top w:val="nil"/>
              <w:left w:val="single" w:sz="4" w:space="0" w:color="auto"/>
              <w:bottom w:val="single" w:sz="4" w:space="0" w:color="000000"/>
              <w:right w:val="single" w:sz="4" w:space="0" w:color="auto"/>
            </w:tcBorders>
            <w:shd w:val="clear" w:color="auto" w:fill="auto"/>
            <w:hideMark/>
          </w:tcPr>
          <w:p w14:paraId="72956BA0"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b/>
                <w:bCs/>
                <w:kern w:val="0"/>
                <w:szCs w:val="21"/>
              </w:rPr>
              <w:t>一、硬件配置：</w:t>
            </w:r>
          </w:p>
          <w:p w14:paraId="5D9E1F5A"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1、一体化便携上翻盖设计；抽拉式组装结构设计。</w:t>
            </w:r>
          </w:p>
          <w:p w14:paraId="08B763B1"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2、采用合金加固机箱，抗压、抗震、抗电、耐湿热环境。</w:t>
            </w:r>
          </w:p>
          <w:p w14:paraId="0BDD2968"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3、隐含式防撞包角设计。</w:t>
            </w:r>
          </w:p>
          <w:p w14:paraId="7EBE257D"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4、支持LOGO背光LED灯点亮，LED灯显示多达7种颜色。</w:t>
            </w:r>
          </w:p>
          <w:p w14:paraId="0C84FFF4"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5、显示屏：1块17.3英寸超薄液晶显示屏，1920x1080分辨率，配磨砂防反光钢化玻璃膜，支持升级三屏幕显示（可挂接2块17.3英寸超薄高清液晶显示屏）；</w:t>
            </w:r>
          </w:p>
          <w:p w14:paraId="7F8A4313"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6、触控屏：1块内嵌式4.3英寸触摸屏，用于数字音频和其他辅助控制，800x480分辨率，并内嵌2个功能操作飞梭轮，辅助4.3寸触摸屏控制。</w:t>
            </w:r>
          </w:p>
          <w:p w14:paraId="667CF41E" w14:textId="77777777" w:rsidR="007C3C90"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7、X86结构，非嵌入式构架；</w:t>
            </w:r>
          </w:p>
          <w:p w14:paraId="639D613A" w14:textId="7CB27D46" w:rsidR="004B6398"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8、基本配置：主板Z590以上，CPU Inter酷睿i7 11700以上，内存16G以上，显卡8G以上，机械硬盘2TB以上，固态硬盘M.2接口256G以上；</w:t>
            </w:r>
            <w:r w:rsidRPr="00686DD2">
              <w:rPr>
                <w:rFonts w:ascii="宋体" w:hAnsi="宋体" w:cs="宋体" w:hint="eastAsia"/>
                <w:kern w:val="0"/>
                <w:szCs w:val="21"/>
              </w:rPr>
              <w:br/>
              <w:t>9、内存条加固处理，防止内存条松动。</w:t>
            </w:r>
            <w:r w:rsidRPr="00686DD2">
              <w:rPr>
                <w:rFonts w:ascii="宋体" w:hAnsi="宋体" w:cs="宋体" w:hint="eastAsia"/>
                <w:kern w:val="0"/>
                <w:szCs w:val="21"/>
              </w:rPr>
              <w:br/>
              <w:t>10、支持一个热插拔硬盘位，配机械锁，最大支持2T 2.5寸硬盘热插拔；</w:t>
            </w:r>
            <w:r w:rsidRPr="00686DD2">
              <w:rPr>
                <w:rFonts w:ascii="宋体" w:hAnsi="宋体" w:cs="宋体" w:hint="eastAsia"/>
                <w:kern w:val="0"/>
                <w:szCs w:val="21"/>
              </w:rPr>
              <w:br/>
              <w:t xml:space="preserve">11、网络：支持千兆以上网口；可升级无线5G </w:t>
            </w:r>
            <w:proofErr w:type="spellStart"/>
            <w:r w:rsidRPr="00686DD2">
              <w:rPr>
                <w:rFonts w:ascii="宋体" w:hAnsi="宋体" w:cs="宋体" w:hint="eastAsia"/>
                <w:kern w:val="0"/>
                <w:szCs w:val="21"/>
              </w:rPr>
              <w:t>Wifi</w:t>
            </w:r>
            <w:proofErr w:type="spellEnd"/>
            <w:r w:rsidRPr="00686DD2">
              <w:rPr>
                <w:rFonts w:ascii="宋体" w:hAnsi="宋体" w:cs="宋体" w:hint="eastAsia"/>
                <w:kern w:val="0"/>
                <w:szCs w:val="21"/>
              </w:rPr>
              <w:t>网络。</w:t>
            </w:r>
            <w:r w:rsidRPr="00686DD2">
              <w:rPr>
                <w:rFonts w:ascii="宋体" w:hAnsi="宋体" w:cs="宋体" w:hint="eastAsia"/>
                <w:kern w:val="0"/>
                <w:szCs w:val="21"/>
              </w:rPr>
              <w:br/>
              <w:t>12、供电：16-24 VDC，提供330W及以上外置电源适配器；</w:t>
            </w:r>
            <w:r w:rsidRPr="00686DD2">
              <w:rPr>
                <w:rFonts w:ascii="宋体" w:hAnsi="宋体" w:cs="宋体" w:hint="eastAsia"/>
                <w:kern w:val="0"/>
                <w:szCs w:val="21"/>
              </w:rPr>
              <w:br/>
            </w:r>
            <w:r w:rsidRPr="00686DD2">
              <w:rPr>
                <w:rFonts w:ascii="宋体" w:hAnsi="宋体" w:cs="宋体" w:hint="eastAsia"/>
                <w:kern w:val="0"/>
                <w:szCs w:val="21"/>
              </w:rPr>
              <w:lastRenderedPageBreak/>
              <w:t>13、插槽：2个PCI-E X4，支持全高4路4k HDMI/SDI采集卡，可配置多达8路4K SDI或8路4K HDMI。2个PCI-E X1，支持2个全高采集卡或两个全高输出卡。1个PCI-E X16，支持4g以上独立显卡；</w:t>
            </w:r>
            <w:r w:rsidRPr="00686DD2">
              <w:rPr>
                <w:rFonts w:ascii="宋体" w:hAnsi="宋体" w:cs="宋体" w:hint="eastAsia"/>
                <w:kern w:val="0"/>
                <w:szCs w:val="21"/>
              </w:rPr>
              <w:br/>
              <w:t>14、内嵌数字混音声卡：支持2组L/R通道平衡信号输入，1组L/R通道平衡信号输出，1组LINE信号出入功能，最高4路立体声信号输入，2路立体声信号输出，1路监听信号输出，支持48V幻象电源，48V开关有指示灯功能。支持音频通道设置保存功能，最大支持8组保存。</w:t>
            </w:r>
            <w:r w:rsidRPr="00686DD2">
              <w:rPr>
                <w:rFonts w:ascii="宋体" w:hAnsi="宋体" w:cs="宋体" w:hint="eastAsia"/>
                <w:kern w:val="0"/>
                <w:szCs w:val="21"/>
              </w:rPr>
              <w:br/>
              <w:t>15、专业操控台：包含内嵌式剪刀脚PC键盘、内嵌式无声鼠标触控板、内嵌式4.3寸显示触控屏、内嵌式广电级导播切换台（包含下沉式T型推杆、微型拇指式控制摇杆）；操控台支持分控断电重启控制。</w:t>
            </w:r>
            <w:r w:rsidRPr="00686DD2">
              <w:rPr>
                <w:rFonts w:ascii="宋体" w:hAnsi="宋体" w:cs="宋体" w:hint="eastAsia"/>
                <w:kern w:val="0"/>
                <w:szCs w:val="21"/>
              </w:rPr>
              <w:br/>
              <w:t>16、内置导播切换台：内嵌专业导播切换控制台，支持12路PGM/PVW按键，支持输出音量调节，带音频推子、立体声LED灯实时状态显示，内嵌下沉式特效T型推杆，广电级背光双色按键；支持云台控制和云台预置位控制；支持一键录制、一键直播、一键输出、一键投屏控制；支持特效选择；支持字幕/时钟/画中画/动态字幕/3D字幕/比分/新闻字幕等叠加。</w:t>
            </w:r>
            <w:r w:rsidRPr="00686DD2">
              <w:rPr>
                <w:rFonts w:ascii="宋体" w:hAnsi="宋体" w:cs="宋体" w:hint="eastAsia"/>
                <w:kern w:val="0"/>
                <w:szCs w:val="21"/>
              </w:rPr>
              <w:br/>
              <w:t>17、视频输入：支持4路SDI /4路HDMI ；4路SDI+2路HDMI；4路HDMI+2路SDI；8路SDI 或 8路HDMI ；4路HDMI+4路SDI任意搭配；</w:t>
            </w:r>
            <w:r w:rsidRPr="00686DD2">
              <w:rPr>
                <w:rFonts w:ascii="宋体" w:hAnsi="宋体" w:cs="宋体" w:hint="eastAsia"/>
                <w:kern w:val="0"/>
                <w:szCs w:val="21"/>
              </w:rPr>
              <w:br/>
              <w:t>18、视频输出：2路HDMI/1路SDI/1路DP/1路DVI输出，支持SRT/RTMP/NDI网络输出；</w:t>
            </w:r>
            <w:r w:rsidRPr="00686DD2">
              <w:rPr>
                <w:rFonts w:ascii="宋体" w:hAnsi="宋体" w:cs="宋体" w:hint="eastAsia"/>
                <w:kern w:val="0"/>
                <w:szCs w:val="21"/>
              </w:rPr>
              <w:br/>
              <w:t>19、扬声器：内置立体声扬声器；</w:t>
            </w:r>
            <w:r w:rsidRPr="00686DD2">
              <w:rPr>
                <w:rFonts w:ascii="宋体" w:hAnsi="宋体" w:cs="宋体" w:hint="eastAsia"/>
                <w:kern w:val="0"/>
                <w:szCs w:val="21"/>
              </w:rPr>
              <w:br/>
            </w:r>
            <w:r w:rsidRPr="00686DD2">
              <w:rPr>
                <w:rFonts w:ascii="宋体" w:hAnsi="宋体" w:cs="宋体" w:hint="eastAsia"/>
                <w:kern w:val="0"/>
                <w:szCs w:val="21"/>
              </w:rPr>
              <w:lastRenderedPageBreak/>
              <w:t>20、TALLY灯：支持8路TALLY信号，支持8路PVW、PGM  TALLY灯信号控制；</w:t>
            </w:r>
            <w:r w:rsidRPr="00686DD2">
              <w:rPr>
                <w:rFonts w:ascii="宋体" w:hAnsi="宋体" w:cs="宋体" w:hint="eastAsia"/>
                <w:kern w:val="0"/>
                <w:szCs w:val="21"/>
              </w:rPr>
              <w:br/>
              <w:t>21、串口：2个标准DB9串口</w:t>
            </w:r>
            <w:r w:rsidRPr="00686DD2">
              <w:rPr>
                <w:rFonts w:ascii="宋体" w:hAnsi="宋体" w:cs="宋体" w:hint="eastAsia"/>
                <w:kern w:val="0"/>
                <w:szCs w:val="21"/>
              </w:rPr>
              <w:br/>
              <w:t>22、散热：智能超静音散热系统。</w:t>
            </w:r>
            <w:r w:rsidRPr="00686DD2">
              <w:rPr>
                <w:rFonts w:ascii="宋体" w:hAnsi="宋体" w:cs="宋体" w:hint="eastAsia"/>
                <w:kern w:val="0"/>
                <w:szCs w:val="21"/>
              </w:rPr>
              <w:br/>
            </w:r>
            <w:r w:rsidRPr="00686DD2">
              <w:rPr>
                <w:rFonts w:ascii="宋体" w:hAnsi="宋体" w:cs="宋体" w:hint="eastAsia"/>
                <w:b/>
                <w:bCs/>
                <w:kern w:val="0"/>
                <w:szCs w:val="21"/>
              </w:rPr>
              <w:t>二、软件功能</w:t>
            </w:r>
            <w:r w:rsidRPr="00686DD2">
              <w:rPr>
                <w:rFonts w:ascii="宋体" w:hAnsi="宋体" w:cs="宋体" w:hint="eastAsia"/>
                <w:kern w:val="0"/>
                <w:szCs w:val="21"/>
              </w:rPr>
              <w:br/>
              <w:t>1、全中文操作界面，电子版说明书，软件安装光盘；</w:t>
            </w:r>
            <w:r w:rsidRPr="00686DD2">
              <w:rPr>
                <w:rFonts w:ascii="宋体" w:hAnsi="宋体" w:cs="宋体" w:hint="eastAsia"/>
                <w:kern w:val="0"/>
                <w:szCs w:val="21"/>
              </w:rPr>
              <w:br/>
              <w:t>2、9路最高4K及高标清混切通道，实现4K/HD/PAL/NTSC全制式全流程低延时浮点视音频制作。</w:t>
            </w:r>
            <w:r w:rsidRPr="00686DD2">
              <w:rPr>
                <w:rFonts w:ascii="宋体" w:hAnsi="宋体" w:cs="宋体" w:hint="eastAsia"/>
                <w:kern w:val="0"/>
                <w:szCs w:val="21"/>
              </w:rPr>
              <w:br/>
              <w:t>3、系统支持NDI协议工作流程，可实现全</w:t>
            </w:r>
            <w:proofErr w:type="spellStart"/>
            <w:r w:rsidRPr="00686DD2">
              <w:rPr>
                <w:rFonts w:ascii="宋体" w:hAnsi="宋体" w:cs="宋体" w:hint="eastAsia"/>
                <w:kern w:val="0"/>
                <w:szCs w:val="21"/>
              </w:rPr>
              <w:t>ip</w:t>
            </w:r>
            <w:proofErr w:type="spellEnd"/>
            <w:r w:rsidRPr="00686DD2">
              <w:rPr>
                <w:rFonts w:ascii="宋体" w:hAnsi="宋体" w:cs="宋体" w:hint="eastAsia"/>
                <w:kern w:val="0"/>
                <w:szCs w:val="21"/>
              </w:rPr>
              <w:t>化的工作流程。</w:t>
            </w:r>
            <w:r w:rsidRPr="00686DD2">
              <w:rPr>
                <w:rFonts w:ascii="宋体" w:hAnsi="宋体" w:cs="宋体" w:hint="eastAsia"/>
                <w:kern w:val="0"/>
                <w:szCs w:val="21"/>
              </w:rPr>
              <w:br/>
              <w:t>4、每路信号源同时支持实时信号彩色校正、白平衡调整、四向裁切、长宽比调整，PTZ云台摄像机控制。</w:t>
            </w:r>
            <w:r w:rsidRPr="00686DD2">
              <w:rPr>
                <w:rFonts w:ascii="宋体" w:hAnsi="宋体" w:cs="宋体" w:hint="eastAsia"/>
                <w:kern w:val="0"/>
                <w:szCs w:val="21"/>
              </w:rPr>
              <w:br/>
              <w:t>5、支持不低于9路信号源的监看窗口，包含摄像机、网络IP信号、本地视频/图片/序列帧、自定义播放列表、字幕和图文包装、本地PPT信号、NDI信号、2D及真3D虚拟场景。</w:t>
            </w:r>
            <w:r w:rsidRPr="00686DD2">
              <w:rPr>
                <w:rFonts w:ascii="宋体" w:hAnsi="宋体" w:cs="宋体" w:hint="eastAsia"/>
                <w:kern w:val="0"/>
                <w:szCs w:val="21"/>
              </w:rPr>
              <w:br/>
              <w:t>6、支持自定义监看窗口数量、监看信号源种类及监看窗口名称，并支持信号源拖拽调用。</w:t>
            </w:r>
            <w:r w:rsidRPr="00686DD2">
              <w:rPr>
                <w:rFonts w:ascii="宋体" w:hAnsi="宋体" w:cs="宋体" w:hint="eastAsia"/>
                <w:kern w:val="0"/>
                <w:szCs w:val="21"/>
              </w:rPr>
              <w:br/>
              <w:t>7、支持350Mb/</w:t>
            </w:r>
            <w:proofErr w:type="spellStart"/>
            <w:r w:rsidRPr="00686DD2">
              <w:rPr>
                <w:rFonts w:ascii="宋体" w:hAnsi="宋体" w:cs="宋体" w:hint="eastAsia"/>
                <w:kern w:val="0"/>
                <w:szCs w:val="21"/>
              </w:rPr>
              <w:t>sNDI</w:t>
            </w:r>
            <w:proofErr w:type="spellEnd"/>
            <w:r w:rsidRPr="00686DD2">
              <w:rPr>
                <w:rFonts w:ascii="宋体" w:hAnsi="宋体" w:cs="宋体" w:hint="eastAsia"/>
                <w:kern w:val="0"/>
                <w:szCs w:val="21"/>
              </w:rPr>
              <w:t>协议高质量视频信号输入输出，可接收摄像机、PC、移动终端(Android/Apple/windows)，并将信号源供其他NDI设备调用。</w:t>
            </w:r>
            <w:r w:rsidRPr="00686DD2">
              <w:rPr>
                <w:rFonts w:ascii="宋体" w:hAnsi="宋体" w:cs="宋体" w:hint="eastAsia"/>
                <w:kern w:val="0"/>
                <w:szCs w:val="21"/>
              </w:rPr>
              <w:br/>
              <w:t>8、支持&gt;7路的RTMP协议流媒体视频输入，可输入移动终端、PC等设备实时拍摄或调用互联网的视频及图像，并支持每路信号源自定义信号源名称；</w:t>
            </w:r>
            <w:r w:rsidRPr="00686DD2">
              <w:rPr>
                <w:rFonts w:ascii="宋体" w:hAnsi="宋体" w:cs="宋体" w:hint="eastAsia"/>
                <w:kern w:val="0"/>
                <w:szCs w:val="21"/>
              </w:rPr>
              <w:br/>
              <w:t>9、支持PPT/PPTX文件导入功能，导入后自动读取文件内容，生成播出单，并可作为独立信号源使用。支持</w:t>
            </w:r>
            <w:proofErr w:type="spellStart"/>
            <w:r w:rsidRPr="00686DD2">
              <w:rPr>
                <w:rFonts w:ascii="宋体" w:hAnsi="宋体" w:cs="宋体" w:hint="eastAsia"/>
                <w:kern w:val="0"/>
                <w:szCs w:val="21"/>
              </w:rPr>
              <w:t>PageUP</w:t>
            </w:r>
            <w:proofErr w:type="spellEnd"/>
            <w:r w:rsidRPr="00686DD2">
              <w:rPr>
                <w:rFonts w:ascii="宋体" w:hAnsi="宋体" w:cs="宋体" w:hint="eastAsia"/>
                <w:kern w:val="0"/>
                <w:szCs w:val="21"/>
              </w:rPr>
              <w:t>、</w:t>
            </w:r>
            <w:proofErr w:type="spellStart"/>
            <w:r w:rsidRPr="00686DD2">
              <w:rPr>
                <w:rFonts w:ascii="宋体" w:hAnsi="宋体" w:cs="宋体" w:hint="eastAsia"/>
                <w:kern w:val="0"/>
                <w:szCs w:val="21"/>
              </w:rPr>
              <w:t>PageDown</w:t>
            </w:r>
            <w:proofErr w:type="spellEnd"/>
            <w:r w:rsidRPr="00686DD2">
              <w:rPr>
                <w:rFonts w:ascii="宋体" w:hAnsi="宋体" w:cs="宋体" w:hint="eastAsia"/>
                <w:kern w:val="0"/>
                <w:szCs w:val="21"/>
              </w:rPr>
              <w:t>快捷操作。</w:t>
            </w:r>
            <w:r w:rsidRPr="00686DD2">
              <w:rPr>
                <w:rFonts w:ascii="宋体" w:hAnsi="宋体" w:cs="宋体" w:hint="eastAsia"/>
                <w:kern w:val="0"/>
                <w:szCs w:val="21"/>
              </w:rPr>
              <w:br/>
            </w:r>
            <w:r w:rsidRPr="00686DD2">
              <w:rPr>
                <w:rFonts w:ascii="宋体" w:hAnsi="宋体" w:cs="宋体" w:hint="eastAsia"/>
                <w:kern w:val="0"/>
                <w:szCs w:val="21"/>
              </w:rPr>
              <w:lastRenderedPageBreak/>
              <w:t>10、系统支持对云台及云台摄像机进行远程PTZ控制，且每个信号源可设定预置位。</w:t>
            </w:r>
            <w:r w:rsidRPr="00686DD2">
              <w:rPr>
                <w:rFonts w:ascii="宋体" w:hAnsi="宋体" w:cs="宋体" w:hint="eastAsia"/>
                <w:kern w:val="0"/>
                <w:szCs w:val="21"/>
              </w:rPr>
              <w:br/>
              <w:t>11、支持≥4路DSK下游键信号（LOGO，时钟、字幕、画中画等等），支持导入TXT文档且支持采用热键方式进行字幕拍唱词。</w:t>
            </w:r>
            <w:r w:rsidRPr="00686DD2">
              <w:rPr>
                <w:rFonts w:ascii="宋体" w:hAnsi="宋体" w:cs="宋体" w:hint="eastAsia"/>
                <w:kern w:val="0"/>
                <w:szCs w:val="21"/>
              </w:rPr>
              <w:br/>
              <w:t>12、内置多路调音台，可对每路音频分别进行音量、混音、独奏等调节。</w:t>
            </w:r>
            <w:r w:rsidRPr="00686DD2">
              <w:rPr>
                <w:rFonts w:ascii="宋体" w:hAnsi="宋体" w:cs="宋体" w:hint="eastAsia"/>
                <w:kern w:val="0"/>
                <w:szCs w:val="21"/>
              </w:rPr>
              <w:br/>
              <w:t>13、支持2路流媒体编码直播功能，内置4K流媒体编码器，根据网络环境可自定义分辨率/码流；</w:t>
            </w:r>
          </w:p>
          <w:p w14:paraId="27A7EBA7"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14、支持TS/MKV/FLV/MP4等多格式本地视频录制，录制码流可选，且可多通道录制，可选择录制AUX信号。</w:t>
            </w:r>
            <w:r w:rsidRPr="00686DD2">
              <w:rPr>
                <w:rFonts w:ascii="宋体" w:hAnsi="宋体" w:cs="宋体" w:hint="eastAsia"/>
                <w:kern w:val="0"/>
                <w:szCs w:val="21"/>
              </w:rPr>
              <w:br/>
              <w:t>15、支持二维/三维转场效果，转场效果内嵌音频，预置近100种三维及二维转场模板，支持用户自定义转场效果(可将序列帧动画和带通道的AVI视频文件导入作为转场效果)。</w:t>
            </w:r>
            <w:r w:rsidRPr="00686DD2">
              <w:rPr>
                <w:rFonts w:ascii="宋体" w:hAnsi="宋体" w:cs="宋体" w:hint="eastAsia"/>
                <w:kern w:val="0"/>
                <w:szCs w:val="21"/>
              </w:rPr>
              <w:br/>
              <w:t>16、支持自动编单播放功能，预置播放编单后可进行无人值守自动播放，可对系统内摄像机信号源等任意信号源进行混合编单，每个素材支持独立入出点设置，支持自定义转场设置和播放暂停，支持播放信号源的正计时和倒计时进度显示。</w:t>
            </w:r>
            <w:r w:rsidRPr="00686DD2">
              <w:rPr>
                <w:rFonts w:ascii="宋体" w:hAnsi="宋体" w:cs="宋体" w:hint="eastAsia"/>
                <w:kern w:val="0"/>
                <w:szCs w:val="21"/>
              </w:rPr>
              <w:br/>
              <w:t>17、系统内置图文包装创作系统，预置近100套字幕模板，甚至可实现将系统中任意信号源、素材参与设计，支持信号源、素材、2D\3D场景等的无限层嵌入、叠加及相互嵌套调用，实现无限级视窗等超过三级M/E效果，并且可在不中断直播输出信号的情况下，实时创作及更改图文内容及效果。</w:t>
            </w:r>
            <w:r w:rsidRPr="00686DD2">
              <w:rPr>
                <w:rFonts w:ascii="宋体" w:hAnsi="宋体" w:cs="宋体" w:hint="eastAsia"/>
                <w:kern w:val="0"/>
                <w:szCs w:val="21"/>
              </w:rPr>
              <w:br/>
              <w:t>18、系统内置硬件色器，支持实时多路（≥7路）同时抠像，支持预制抠像参数实现一键自动抠像。备注：支持实时同色抠像，比如背景为绿色，人物身体上有绿色，可保留人物</w:t>
            </w:r>
            <w:r w:rsidRPr="00686DD2">
              <w:rPr>
                <w:rFonts w:ascii="宋体" w:hAnsi="宋体" w:cs="宋体" w:hint="eastAsia"/>
                <w:kern w:val="0"/>
                <w:szCs w:val="21"/>
              </w:rPr>
              <w:lastRenderedPageBreak/>
              <w:t>身体绿色。</w:t>
            </w:r>
            <w:r w:rsidRPr="00686DD2">
              <w:rPr>
                <w:rFonts w:ascii="宋体" w:hAnsi="宋体" w:cs="宋体" w:hint="eastAsia"/>
                <w:kern w:val="0"/>
                <w:szCs w:val="21"/>
              </w:rPr>
              <w:br/>
              <w:t>★19、系统支持真三维虚拟演播室功能，具有真三维渲染引擎，系统采用无轨跟踪技术，无需使用传感器、摄像头、红外线、网格等设备进行跟踪标定，支持将3DMax输出的原文件直接调用，无需任何转换工具。</w:t>
            </w:r>
            <w:r w:rsidRPr="00686DD2">
              <w:rPr>
                <w:rFonts w:ascii="宋体" w:hAnsi="宋体" w:cs="宋体" w:hint="eastAsia"/>
                <w:kern w:val="0"/>
                <w:szCs w:val="21"/>
              </w:rPr>
              <w:br/>
              <w:t>20、真三维虚拟演播室功能支持不少于10个虚拟机位，支持虚拟摄像机多机位切换及任意运动轨迹的推拉、摇移和旋转。虚拟摄像机做线位移、角位移、变焦、聚焦等运动时，系统能实时生成前、后景同步的虚拟背景，合成效果保持平滑连续、无抖动、无撕裂；</w:t>
            </w:r>
            <w:r w:rsidRPr="00686DD2">
              <w:rPr>
                <w:rFonts w:ascii="宋体" w:hAnsi="宋体" w:cs="宋体" w:hint="eastAsia"/>
                <w:kern w:val="0"/>
                <w:szCs w:val="21"/>
              </w:rPr>
              <w:br/>
              <w:t>22、真三维虚拟演播室系统自动识别虚拟场景中虚拟大屏和主持人数量，可将系统中任意信号与虚拟大屏或主持人框绑定。</w:t>
            </w:r>
            <w:r w:rsidRPr="00686DD2">
              <w:rPr>
                <w:rFonts w:ascii="宋体" w:hAnsi="宋体" w:cs="宋体" w:hint="eastAsia"/>
                <w:kern w:val="0"/>
                <w:szCs w:val="21"/>
              </w:rPr>
              <w:br/>
              <w:t>23、系统支持直接打开、导入三维场景工程文件，实时生成并输出三维虚拟背景。支持实时修改场景中虚拟物件的三维空间位置、角度、大小、文字内容、字号、字体、隐藏或显示等场景中虚拟物件的大部分属性。23、系统支持直接打开、导入三维场景工程文件，实时生成并输出三维虚拟背景。支持实时修改场景中虚拟物件的三维空间位置、角度、大小、文字内容、字号、字体、隐藏或显示等场景中虚拟物件的大部分属性。</w:t>
            </w:r>
            <w:r w:rsidRPr="00686DD2">
              <w:rPr>
                <w:rFonts w:ascii="宋体" w:hAnsi="宋体" w:cs="宋体" w:hint="eastAsia"/>
                <w:kern w:val="0"/>
                <w:szCs w:val="21"/>
              </w:rPr>
              <w:br/>
              <w:t>24、支持真三维VR全景演播室效果，可接入全景摄像机，并且内置多套全景虚拟演播室模板，可实时调整预置位，制作VR全景演播室。</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00829A0"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lastRenderedPageBreak/>
              <w:t>1</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31D5AA"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套</w:t>
            </w:r>
          </w:p>
        </w:tc>
        <w:tc>
          <w:tcPr>
            <w:tcW w:w="965" w:type="dxa"/>
            <w:vMerge w:val="restart"/>
            <w:tcBorders>
              <w:top w:val="nil"/>
              <w:left w:val="single" w:sz="4" w:space="0" w:color="auto"/>
              <w:bottom w:val="single" w:sz="4" w:space="0" w:color="000000"/>
              <w:right w:val="single" w:sz="4" w:space="0" w:color="auto"/>
            </w:tcBorders>
            <w:shd w:val="clear" w:color="auto" w:fill="auto"/>
            <w:vAlign w:val="center"/>
            <w:hideMark/>
          </w:tcPr>
          <w:p w14:paraId="06DE9C0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57000</w:t>
            </w:r>
          </w:p>
        </w:tc>
        <w:tc>
          <w:tcPr>
            <w:tcW w:w="11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144DA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57000.00 </w:t>
            </w:r>
          </w:p>
        </w:tc>
        <w:tc>
          <w:tcPr>
            <w:tcW w:w="11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F4A1D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r>
      <w:tr w:rsidR="004B6398" w:rsidRPr="00686DD2" w14:paraId="3701AB84" w14:textId="77777777" w:rsidTr="0020759E">
        <w:trPr>
          <w:trHeight w:val="8190"/>
          <w:jc w:val="center"/>
        </w:trPr>
        <w:tc>
          <w:tcPr>
            <w:tcW w:w="460" w:type="dxa"/>
            <w:vMerge/>
            <w:tcBorders>
              <w:top w:val="nil"/>
              <w:left w:val="single" w:sz="4" w:space="0" w:color="auto"/>
              <w:bottom w:val="single" w:sz="4" w:space="0" w:color="000000"/>
              <w:right w:val="single" w:sz="4" w:space="0" w:color="auto"/>
            </w:tcBorders>
            <w:vAlign w:val="center"/>
            <w:hideMark/>
          </w:tcPr>
          <w:p w14:paraId="105B5D95" w14:textId="77777777" w:rsidR="004B6398" w:rsidRPr="00686DD2" w:rsidRDefault="004B6398" w:rsidP="0020759E">
            <w:pPr>
              <w:widowControl/>
              <w:spacing w:line="360" w:lineRule="auto"/>
              <w:jc w:val="left"/>
              <w:rPr>
                <w:rFonts w:ascii="宋体" w:hAnsi="宋体" w:cs="宋体"/>
                <w:b/>
                <w:bCs/>
                <w:kern w:val="0"/>
                <w:szCs w:val="21"/>
              </w:rPr>
            </w:pPr>
          </w:p>
        </w:tc>
        <w:tc>
          <w:tcPr>
            <w:tcW w:w="938" w:type="dxa"/>
            <w:vMerge/>
            <w:tcBorders>
              <w:top w:val="nil"/>
              <w:left w:val="single" w:sz="4" w:space="0" w:color="auto"/>
              <w:bottom w:val="single" w:sz="4" w:space="0" w:color="000000"/>
              <w:right w:val="single" w:sz="4" w:space="0" w:color="auto"/>
            </w:tcBorders>
            <w:vAlign w:val="center"/>
            <w:hideMark/>
          </w:tcPr>
          <w:p w14:paraId="1C21C957" w14:textId="77777777" w:rsidR="004B6398" w:rsidRPr="00686DD2" w:rsidRDefault="004B6398" w:rsidP="0020759E">
            <w:pPr>
              <w:widowControl/>
              <w:spacing w:line="360" w:lineRule="auto"/>
              <w:jc w:val="left"/>
              <w:rPr>
                <w:rFonts w:ascii="宋体" w:hAnsi="宋体" w:cs="宋体"/>
                <w:kern w:val="0"/>
                <w:szCs w:val="21"/>
              </w:rPr>
            </w:pPr>
          </w:p>
        </w:tc>
        <w:tc>
          <w:tcPr>
            <w:tcW w:w="8514" w:type="dxa"/>
            <w:vMerge/>
            <w:tcBorders>
              <w:top w:val="nil"/>
              <w:left w:val="single" w:sz="4" w:space="0" w:color="auto"/>
              <w:bottom w:val="single" w:sz="4" w:space="0" w:color="000000"/>
              <w:right w:val="single" w:sz="4" w:space="0" w:color="auto"/>
            </w:tcBorders>
            <w:vAlign w:val="center"/>
            <w:hideMark/>
          </w:tcPr>
          <w:p w14:paraId="5735C886" w14:textId="77777777" w:rsidR="004B6398" w:rsidRPr="00686DD2" w:rsidRDefault="004B6398" w:rsidP="0020759E">
            <w:pPr>
              <w:widowControl/>
              <w:spacing w:line="360" w:lineRule="auto"/>
              <w:jc w:val="left"/>
              <w:rPr>
                <w:rFonts w:ascii="宋体" w:hAns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14:paraId="455AA62E" w14:textId="77777777" w:rsidR="004B6398" w:rsidRPr="00686DD2" w:rsidRDefault="004B6398" w:rsidP="0020759E">
            <w:pPr>
              <w:widowControl/>
              <w:spacing w:line="360" w:lineRule="auto"/>
              <w:jc w:val="left"/>
              <w:rPr>
                <w:rFonts w:ascii="宋体" w:hAnsi="宋体" w:cs="宋体"/>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14:paraId="41A602F6" w14:textId="77777777" w:rsidR="004B6398" w:rsidRPr="00686DD2" w:rsidRDefault="004B6398" w:rsidP="0020759E">
            <w:pPr>
              <w:widowControl/>
              <w:spacing w:line="360" w:lineRule="auto"/>
              <w:jc w:val="left"/>
              <w:rPr>
                <w:rFonts w:ascii="宋体" w:hAnsi="宋体" w:cs="宋体"/>
                <w:kern w:val="0"/>
                <w:szCs w:val="21"/>
              </w:rPr>
            </w:pPr>
          </w:p>
        </w:tc>
        <w:tc>
          <w:tcPr>
            <w:tcW w:w="965" w:type="dxa"/>
            <w:vMerge/>
            <w:tcBorders>
              <w:top w:val="nil"/>
              <w:left w:val="single" w:sz="4" w:space="0" w:color="auto"/>
              <w:bottom w:val="single" w:sz="4" w:space="0" w:color="000000"/>
              <w:right w:val="single" w:sz="4" w:space="0" w:color="auto"/>
            </w:tcBorders>
            <w:vAlign w:val="center"/>
            <w:hideMark/>
          </w:tcPr>
          <w:p w14:paraId="18CC5F73" w14:textId="77777777" w:rsidR="004B6398" w:rsidRPr="00686DD2" w:rsidRDefault="004B6398" w:rsidP="0020759E">
            <w:pPr>
              <w:widowControl/>
              <w:spacing w:line="360" w:lineRule="auto"/>
              <w:jc w:val="left"/>
              <w:rPr>
                <w:rFonts w:ascii="宋体" w:hAnsi="宋体" w:cs="宋体"/>
                <w:kern w:val="0"/>
                <w:szCs w:val="21"/>
              </w:rPr>
            </w:pPr>
          </w:p>
        </w:tc>
        <w:tc>
          <w:tcPr>
            <w:tcW w:w="1161" w:type="dxa"/>
            <w:vMerge/>
            <w:tcBorders>
              <w:top w:val="nil"/>
              <w:left w:val="single" w:sz="4" w:space="0" w:color="auto"/>
              <w:bottom w:val="single" w:sz="4" w:space="0" w:color="000000"/>
              <w:right w:val="single" w:sz="4" w:space="0" w:color="auto"/>
            </w:tcBorders>
            <w:vAlign w:val="center"/>
            <w:hideMark/>
          </w:tcPr>
          <w:p w14:paraId="73768E93" w14:textId="77777777" w:rsidR="004B6398" w:rsidRPr="00686DD2" w:rsidRDefault="004B6398" w:rsidP="0020759E">
            <w:pPr>
              <w:widowControl/>
              <w:spacing w:line="360" w:lineRule="auto"/>
              <w:jc w:val="left"/>
              <w:rPr>
                <w:rFonts w:ascii="宋体" w:hAnsi="宋体" w:cs="宋体"/>
                <w:kern w:val="0"/>
                <w:szCs w:val="21"/>
              </w:rPr>
            </w:pPr>
          </w:p>
        </w:tc>
        <w:tc>
          <w:tcPr>
            <w:tcW w:w="1139" w:type="dxa"/>
            <w:vMerge/>
            <w:tcBorders>
              <w:top w:val="nil"/>
              <w:left w:val="single" w:sz="4" w:space="0" w:color="auto"/>
              <w:bottom w:val="single" w:sz="4" w:space="0" w:color="000000"/>
              <w:right w:val="single" w:sz="4" w:space="0" w:color="auto"/>
            </w:tcBorders>
            <w:vAlign w:val="center"/>
            <w:hideMark/>
          </w:tcPr>
          <w:p w14:paraId="26488867" w14:textId="77777777" w:rsidR="004B6398" w:rsidRPr="00686DD2" w:rsidRDefault="004B6398" w:rsidP="0020759E">
            <w:pPr>
              <w:widowControl/>
              <w:spacing w:line="360" w:lineRule="auto"/>
              <w:jc w:val="left"/>
              <w:rPr>
                <w:rFonts w:ascii="宋体" w:hAnsi="宋体" w:cs="宋体"/>
                <w:kern w:val="0"/>
                <w:szCs w:val="21"/>
              </w:rPr>
            </w:pPr>
          </w:p>
        </w:tc>
        <w:tc>
          <w:tcPr>
            <w:tcW w:w="236" w:type="dxa"/>
            <w:tcBorders>
              <w:top w:val="nil"/>
              <w:left w:val="nil"/>
              <w:bottom w:val="nil"/>
              <w:right w:val="nil"/>
            </w:tcBorders>
            <w:shd w:val="clear" w:color="auto" w:fill="auto"/>
            <w:noWrap/>
            <w:vAlign w:val="bottom"/>
            <w:hideMark/>
          </w:tcPr>
          <w:p w14:paraId="47A59994" w14:textId="77777777" w:rsidR="004B6398" w:rsidRPr="00686DD2" w:rsidRDefault="004B6398" w:rsidP="0020759E">
            <w:pPr>
              <w:widowControl/>
              <w:spacing w:line="360" w:lineRule="auto"/>
              <w:jc w:val="center"/>
              <w:rPr>
                <w:rFonts w:ascii="宋体" w:hAnsi="宋体" w:cs="宋体"/>
                <w:kern w:val="0"/>
                <w:szCs w:val="21"/>
              </w:rPr>
            </w:pPr>
          </w:p>
        </w:tc>
      </w:tr>
      <w:tr w:rsidR="004B6398" w:rsidRPr="00686DD2" w14:paraId="35E5D7A2" w14:textId="77777777" w:rsidTr="0020759E">
        <w:trPr>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1DBE3E"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lastRenderedPageBreak/>
              <w:t>22</w:t>
            </w:r>
          </w:p>
        </w:tc>
        <w:tc>
          <w:tcPr>
            <w:tcW w:w="938" w:type="dxa"/>
            <w:tcBorders>
              <w:top w:val="nil"/>
              <w:left w:val="nil"/>
              <w:bottom w:val="single" w:sz="4" w:space="0" w:color="auto"/>
              <w:right w:val="single" w:sz="4" w:space="0" w:color="auto"/>
            </w:tcBorders>
            <w:shd w:val="clear" w:color="auto" w:fill="auto"/>
            <w:vAlign w:val="center"/>
            <w:hideMark/>
          </w:tcPr>
          <w:p w14:paraId="4E1841D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抠像绿布</w:t>
            </w:r>
          </w:p>
        </w:tc>
        <w:tc>
          <w:tcPr>
            <w:tcW w:w="8514" w:type="dxa"/>
            <w:tcBorders>
              <w:top w:val="nil"/>
              <w:left w:val="nil"/>
              <w:bottom w:val="single" w:sz="4" w:space="0" w:color="auto"/>
              <w:right w:val="single" w:sz="4" w:space="0" w:color="auto"/>
            </w:tcBorders>
            <w:shd w:val="clear" w:color="auto" w:fill="auto"/>
            <w:vAlign w:val="center"/>
            <w:hideMark/>
          </w:tcPr>
          <w:p w14:paraId="13A1BAFB"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绿色专业抠像绿布3.2m×6m，抽拉支架，牛津面料，双面锁边，无折痕，不透光。</w:t>
            </w:r>
          </w:p>
        </w:tc>
        <w:tc>
          <w:tcPr>
            <w:tcW w:w="709" w:type="dxa"/>
            <w:tcBorders>
              <w:top w:val="nil"/>
              <w:left w:val="nil"/>
              <w:bottom w:val="single" w:sz="4" w:space="0" w:color="auto"/>
              <w:right w:val="single" w:sz="4" w:space="0" w:color="auto"/>
            </w:tcBorders>
            <w:shd w:val="clear" w:color="auto" w:fill="auto"/>
            <w:vAlign w:val="center"/>
            <w:hideMark/>
          </w:tcPr>
          <w:p w14:paraId="3E8EF0AC"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0CB3C6E3"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块</w:t>
            </w:r>
          </w:p>
        </w:tc>
        <w:tc>
          <w:tcPr>
            <w:tcW w:w="965" w:type="dxa"/>
            <w:tcBorders>
              <w:top w:val="nil"/>
              <w:left w:val="nil"/>
              <w:bottom w:val="single" w:sz="4" w:space="0" w:color="auto"/>
              <w:right w:val="single" w:sz="4" w:space="0" w:color="auto"/>
            </w:tcBorders>
            <w:shd w:val="clear" w:color="auto" w:fill="auto"/>
            <w:vAlign w:val="center"/>
            <w:hideMark/>
          </w:tcPr>
          <w:p w14:paraId="67E1A21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280</w:t>
            </w:r>
          </w:p>
        </w:tc>
        <w:tc>
          <w:tcPr>
            <w:tcW w:w="1161" w:type="dxa"/>
            <w:tcBorders>
              <w:top w:val="nil"/>
              <w:left w:val="nil"/>
              <w:bottom w:val="single" w:sz="4" w:space="0" w:color="auto"/>
              <w:right w:val="single" w:sz="4" w:space="0" w:color="auto"/>
            </w:tcBorders>
            <w:shd w:val="clear" w:color="auto" w:fill="auto"/>
            <w:noWrap/>
            <w:vAlign w:val="center"/>
            <w:hideMark/>
          </w:tcPr>
          <w:p w14:paraId="561546D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1400.00 </w:t>
            </w:r>
          </w:p>
        </w:tc>
        <w:tc>
          <w:tcPr>
            <w:tcW w:w="1139" w:type="dxa"/>
            <w:tcBorders>
              <w:top w:val="nil"/>
              <w:left w:val="nil"/>
              <w:bottom w:val="single" w:sz="4" w:space="0" w:color="auto"/>
              <w:right w:val="single" w:sz="4" w:space="0" w:color="auto"/>
            </w:tcBorders>
            <w:shd w:val="clear" w:color="auto" w:fill="auto"/>
            <w:noWrap/>
            <w:vAlign w:val="center"/>
            <w:hideMark/>
          </w:tcPr>
          <w:p w14:paraId="094AABA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10A8C6F8" w14:textId="77777777" w:rsidR="004B6398" w:rsidRPr="00686DD2" w:rsidRDefault="004B6398" w:rsidP="0020759E">
            <w:pPr>
              <w:widowControl/>
              <w:spacing w:line="360" w:lineRule="auto"/>
              <w:jc w:val="left"/>
              <w:rPr>
                <w:rFonts w:ascii="宋体" w:hAnsi="宋体"/>
                <w:kern w:val="0"/>
                <w:szCs w:val="21"/>
              </w:rPr>
            </w:pPr>
          </w:p>
        </w:tc>
      </w:tr>
      <w:tr w:rsidR="004B6398" w:rsidRPr="00686DD2" w14:paraId="02B2FA31" w14:textId="77777777" w:rsidTr="0020759E">
        <w:trPr>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8E3CE4"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lastRenderedPageBreak/>
              <w:t>23</w:t>
            </w:r>
          </w:p>
        </w:tc>
        <w:tc>
          <w:tcPr>
            <w:tcW w:w="938" w:type="dxa"/>
            <w:tcBorders>
              <w:top w:val="nil"/>
              <w:left w:val="nil"/>
              <w:bottom w:val="single" w:sz="4" w:space="0" w:color="auto"/>
              <w:right w:val="single" w:sz="4" w:space="0" w:color="auto"/>
            </w:tcBorders>
            <w:shd w:val="clear" w:color="auto" w:fill="auto"/>
            <w:vAlign w:val="center"/>
            <w:hideMark/>
          </w:tcPr>
          <w:p w14:paraId="64C2C4E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单反手持云台</w:t>
            </w:r>
          </w:p>
        </w:tc>
        <w:tc>
          <w:tcPr>
            <w:tcW w:w="8514" w:type="dxa"/>
            <w:tcBorders>
              <w:top w:val="nil"/>
              <w:left w:val="nil"/>
              <w:bottom w:val="single" w:sz="4" w:space="0" w:color="auto"/>
              <w:right w:val="single" w:sz="4" w:space="0" w:color="auto"/>
            </w:tcBorders>
            <w:shd w:val="clear" w:color="auto" w:fill="auto"/>
            <w:vAlign w:val="center"/>
            <w:hideMark/>
          </w:tcPr>
          <w:p w14:paraId="1F08B619"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三轴稳定，支持电子跟焦，电池续航&gt;2600mAh&gt;14小时续航，带跟踪器、提壶手柄</w:t>
            </w:r>
          </w:p>
        </w:tc>
        <w:tc>
          <w:tcPr>
            <w:tcW w:w="709" w:type="dxa"/>
            <w:tcBorders>
              <w:top w:val="nil"/>
              <w:left w:val="nil"/>
              <w:bottom w:val="single" w:sz="4" w:space="0" w:color="auto"/>
              <w:right w:val="single" w:sz="4" w:space="0" w:color="auto"/>
            </w:tcBorders>
            <w:shd w:val="clear" w:color="auto" w:fill="auto"/>
            <w:vAlign w:val="center"/>
            <w:hideMark/>
          </w:tcPr>
          <w:p w14:paraId="2C3EB14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2</w:t>
            </w:r>
          </w:p>
        </w:tc>
        <w:tc>
          <w:tcPr>
            <w:tcW w:w="709" w:type="dxa"/>
            <w:tcBorders>
              <w:top w:val="nil"/>
              <w:left w:val="nil"/>
              <w:bottom w:val="single" w:sz="4" w:space="0" w:color="auto"/>
              <w:right w:val="single" w:sz="4" w:space="0" w:color="auto"/>
            </w:tcBorders>
            <w:shd w:val="clear" w:color="auto" w:fill="auto"/>
            <w:noWrap/>
            <w:vAlign w:val="center"/>
            <w:hideMark/>
          </w:tcPr>
          <w:p w14:paraId="7C24B71A"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套</w:t>
            </w:r>
          </w:p>
        </w:tc>
        <w:tc>
          <w:tcPr>
            <w:tcW w:w="965" w:type="dxa"/>
            <w:tcBorders>
              <w:top w:val="nil"/>
              <w:left w:val="nil"/>
              <w:bottom w:val="single" w:sz="4" w:space="0" w:color="auto"/>
              <w:right w:val="single" w:sz="4" w:space="0" w:color="auto"/>
            </w:tcBorders>
            <w:shd w:val="clear" w:color="auto" w:fill="auto"/>
            <w:vAlign w:val="center"/>
            <w:hideMark/>
          </w:tcPr>
          <w:p w14:paraId="2791625F"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2500</w:t>
            </w:r>
          </w:p>
        </w:tc>
        <w:tc>
          <w:tcPr>
            <w:tcW w:w="1161" w:type="dxa"/>
            <w:tcBorders>
              <w:top w:val="nil"/>
              <w:left w:val="nil"/>
              <w:bottom w:val="single" w:sz="4" w:space="0" w:color="auto"/>
              <w:right w:val="single" w:sz="4" w:space="0" w:color="auto"/>
            </w:tcBorders>
            <w:shd w:val="clear" w:color="auto" w:fill="auto"/>
            <w:noWrap/>
            <w:vAlign w:val="center"/>
            <w:hideMark/>
          </w:tcPr>
          <w:p w14:paraId="0F77AF2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5000.00 </w:t>
            </w:r>
          </w:p>
        </w:tc>
        <w:tc>
          <w:tcPr>
            <w:tcW w:w="1139" w:type="dxa"/>
            <w:tcBorders>
              <w:top w:val="nil"/>
              <w:left w:val="nil"/>
              <w:bottom w:val="single" w:sz="4" w:space="0" w:color="auto"/>
              <w:right w:val="single" w:sz="4" w:space="0" w:color="auto"/>
            </w:tcBorders>
            <w:shd w:val="clear" w:color="auto" w:fill="auto"/>
            <w:noWrap/>
            <w:vAlign w:val="center"/>
            <w:hideMark/>
          </w:tcPr>
          <w:p w14:paraId="7D87406F"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48BFD749" w14:textId="77777777" w:rsidR="004B6398" w:rsidRPr="00686DD2" w:rsidRDefault="004B6398" w:rsidP="0020759E">
            <w:pPr>
              <w:widowControl/>
              <w:spacing w:line="360" w:lineRule="auto"/>
              <w:jc w:val="left"/>
              <w:rPr>
                <w:rFonts w:ascii="宋体" w:hAnsi="宋体"/>
                <w:kern w:val="0"/>
                <w:szCs w:val="21"/>
              </w:rPr>
            </w:pPr>
          </w:p>
        </w:tc>
      </w:tr>
      <w:tr w:rsidR="004B6398" w:rsidRPr="00686DD2" w14:paraId="5689900A" w14:textId="77777777" w:rsidTr="0020759E">
        <w:trPr>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34E825"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24</w:t>
            </w:r>
          </w:p>
        </w:tc>
        <w:tc>
          <w:tcPr>
            <w:tcW w:w="938" w:type="dxa"/>
            <w:tcBorders>
              <w:top w:val="nil"/>
              <w:left w:val="nil"/>
              <w:bottom w:val="single" w:sz="4" w:space="0" w:color="auto"/>
              <w:right w:val="single" w:sz="4" w:space="0" w:color="auto"/>
            </w:tcBorders>
            <w:shd w:val="clear" w:color="auto" w:fill="auto"/>
            <w:vAlign w:val="center"/>
            <w:hideMark/>
          </w:tcPr>
          <w:p w14:paraId="33BA8BB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无线领夹麦克风</w:t>
            </w:r>
          </w:p>
        </w:tc>
        <w:tc>
          <w:tcPr>
            <w:tcW w:w="8514" w:type="dxa"/>
            <w:tcBorders>
              <w:top w:val="nil"/>
              <w:left w:val="nil"/>
              <w:bottom w:val="single" w:sz="4" w:space="0" w:color="auto"/>
              <w:right w:val="single" w:sz="4" w:space="0" w:color="auto"/>
            </w:tcBorders>
            <w:shd w:val="clear" w:color="auto" w:fill="auto"/>
            <w:vAlign w:val="center"/>
            <w:hideMark/>
          </w:tcPr>
          <w:p w14:paraId="168EC5C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领夹式无线麦克风，全指向，2.4Ghz，内置电池</w:t>
            </w:r>
          </w:p>
        </w:tc>
        <w:tc>
          <w:tcPr>
            <w:tcW w:w="709" w:type="dxa"/>
            <w:tcBorders>
              <w:top w:val="nil"/>
              <w:left w:val="nil"/>
              <w:bottom w:val="single" w:sz="4" w:space="0" w:color="auto"/>
              <w:right w:val="single" w:sz="4" w:space="0" w:color="auto"/>
            </w:tcBorders>
            <w:shd w:val="clear" w:color="auto" w:fill="auto"/>
            <w:vAlign w:val="center"/>
            <w:hideMark/>
          </w:tcPr>
          <w:p w14:paraId="7E45EBA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5B6F7F99"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套</w:t>
            </w:r>
          </w:p>
        </w:tc>
        <w:tc>
          <w:tcPr>
            <w:tcW w:w="965" w:type="dxa"/>
            <w:tcBorders>
              <w:top w:val="nil"/>
              <w:left w:val="nil"/>
              <w:bottom w:val="single" w:sz="4" w:space="0" w:color="auto"/>
              <w:right w:val="single" w:sz="4" w:space="0" w:color="auto"/>
            </w:tcBorders>
            <w:shd w:val="clear" w:color="auto" w:fill="auto"/>
            <w:vAlign w:val="center"/>
            <w:hideMark/>
          </w:tcPr>
          <w:p w14:paraId="5F7F077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300</w:t>
            </w:r>
          </w:p>
        </w:tc>
        <w:tc>
          <w:tcPr>
            <w:tcW w:w="1161" w:type="dxa"/>
            <w:tcBorders>
              <w:top w:val="nil"/>
              <w:left w:val="nil"/>
              <w:bottom w:val="single" w:sz="4" w:space="0" w:color="auto"/>
              <w:right w:val="single" w:sz="4" w:space="0" w:color="auto"/>
            </w:tcBorders>
            <w:shd w:val="clear" w:color="auto" w:fill="auto"/>
            <w:noWrap/>
            <w:vAlign w:val="center"/>
            <w:hideMark/>
          </w:tcPr>
          <w:p w14:paraId="274F50B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1500.00 </w:t>
            </w:r>
          </w:p>
        </w:tc>
        <w:tc>
          <w:tcPr>
            <w:tcW w:w="1139" w:type="dxa"/>
            <w:tcBorders>
              <w:top w:val="nil"/>
              <w:left w:val="nil"/>
              <w:bottom w:val="single" w:sz="4" w:space="0" w:color="auto"/>
              <w:right w:val="single" w:sz="4" w:space="0" w:color="auto"/>
            </w:tcBorders>
            <w:shd w:val="clear" w:color="auto" w:fill="auto"/>
            <w:noWrap/>
            <w:vAlign w:val="center"/>
            <w:hideMark/>
          </w:tcPr>
          <w:p w14:paraId="28D8D540"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2179BE63" w14:textId="77777777" w:rsidR="004B6398" w:rsidRPr="00686DD2" w:rsidRDefault="004B6398" w:rsidP="0020759E">
            <w:pPr>
              <w:widowControl/>
              <w:spacing w:line="360" w:lineRule="auto"/>
              <w:jc w:val="left"/>
              <w:rPr>
                <w:rFonts w:ascii="宋体" w:hAnsi="宋体"/>
                <w:kern w:val="0"/>
                <w:szCs w:val="21"/>
              </w:rPr>
            </w:pPr>
          </w:p>
        </w:tc>
      </w:tr>
      <w:tr w:rsidR="004B6398" w:rsidRPr="00686DD2" w14:paraId="379C1496" w14:textId="77777777" w:rsidTr="0020759E">
        <w:trPr>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67B2AF"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25</w:t>
            </w:r>
          </w:p>
        </w:tc>
        <w:tc>
          <w:tcPr>
            <w:tcW w:w="938" w:type="dxa"/>
            <w:tcBorders>
              <w:top w:val="nil"/>
              <w:left w:val="nil"/>
              <w:bottom w:val="single" w:sz="4" w:space="0" w:color="auto"/>
              <w:right w:val="single" w:sz="4" w:space="0" w:color="auto"/>
            </w:tcBorders>
            <w:shd w:val="clear" w:color="auto" w:fill="auto"/>
            <w:vAlign w:val="center"/>
            <w:hideMark/>
          </w:tcPr>
          <w:p w14:paraId="033EE8BA"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耳麦</w:t>
            </w:r>
          </w:p>
        </w:tc>
        <w:tc>
          <w:tcPr>
            <w:tcW w:w="8514" w:type="dxa"/>
            <w:tcBorders>
              <w:top w:val="nil"/>
              <w:left w:val="nil"/>
              <w:bottom w:val="single" w:sz="4" w:space="0" w:color="auto"/>
              <w:right w:val="single" w:sz="4" w:space="0" w:color="auto"/>
            </w:tcBorders>
            <w:shd w:val="clear" w:color="auto" w:fill="auto"/>
            <w:vAlign w:val="center"/>
            <w:hideMark/>
          </w:tcPr>
          <w:p w14:paraId="1F72D282"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头戴式蓝牙无线耳麦，&lt;45ms延时</w:t>
            </w:r>
          </w:p>
        </w:tc>
        <w:tc>
          <w:tcPr>
            <w:tcW w:w="709" w:type="dxa"/>
            <w:tcBorders>
              <w:top w:val="nil"/>
              <w:left w:val="nil"/>
              <w:bottom w:val="single" w:sz="4" w:space="0" w:color="auto"/>
              <w:right w:val="single" w:sz="4" w:space="0" w:color="auto"/>
            </w:tcBorders>
            <w:shd w:val="clear" w:color="auto" w:fill="auto"/>
            <w:vAlign w:val="center"/>
            <w:hideMark/>
          </w:tcPr>
          <w:p w14:paraId="13027BC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615354C3"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个</w:t>
            </w:r>
          </w:p>
        </w:tc>
        <w:tc>
          <w:tcPr>
            <w:tcW w:w="965" w:type="dxa"/>
            <w:tcBorders>
              <w:top w:val="nil"/>
              <w:left w:val="nil"/>
              <w:bottom w:val="single" w:sz="4" w:space="0" w:color="auto"/>
              <w:right w:val="single" w:sz="4" w:space="0" w:color="auto"/>
            </w:tcBorders>
            <w:shd w:val="clear" w:color="auto" w:fill="auto"/>
            <w:vAlign w:val="center"/>
            <w:hideMark/>
          </w:tcPr>
          <w:p w14:paraId="54E7A40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280</w:t>
            </w:r>
          </w:p>
        </w:tc>
        <w:tc>
          <w:tcPr>
            <w:tcW w:w="1161" w:type="dxa"/>
            <w:tcBorders>
              <w:top w:val="nil"/>
              <w:left w:val="nil"/>
              <w:bottom w:val="single" w:sz="4" w:space="0" w:color="auto"/>
              <w:right w:val="single" w:sz="4" w:space="0" w:color="auto"/>
            </w:tcBorders>
            <w:shd w:val="clear" w:color="auto" w:fill="auto"/>
            <w:noWrap/>
            <w:vAlign w:val="center"/>
            <w:hideMark/>
          </w:tcPr>
          <w:p w14:paraId="558C0BD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1400.00 </w:t>
            </w:r>
          </w:p>
        </w:tc>
        <w:tc>
          <w:tcPr>
            <w:tcW w:w="1139" w:type="dxa"/>
            <w:tcBorders>
              <w:top w:val="nil"/>
              <w:left w:val="nil"/>
              <w:bottom w:val="single" w:sz="4" w:space="0" w:color="auto"/>
              <w:right w:val="single" w:sz="4" w:space="0" w:color="auto"/>
            </w:tcBorders>
            <w:shd w:val="clear" w:color="auto" w:fill="auto"/>
            <w:noWrap/>
            <w:vAlign w:val="center"/>
            <w:hideMark/>
          </w:tcPr>
          <w:p w14:paraId="78AFF20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10E4E118" w14:textId="77777777" w:rsidR="004B6398" w:rsidRPr="00686DD2" w:rsidRDefault="004B6398" w:rsidP="0020759E">
            <w:pPr>
              <w:widowControl/>
              <w:spacing w:line="360" w:lineRule="auto"/>
              <w:jc w:val="left"/>
              <w:rPr>
                <w:rFonts w:ascii="宋体" w:hAnsi="宋体"/>
                <w:kern w:val="0"/>
                <w:szCs w:val="21"/>
              </w:rPr>
            </w:pPr>
          </w:p>
        </w:tc>
      </w:tr>
      <w:tr w:rsidR="004B6398" w:rsidRPr="00686DD2" w14:paraId="07277758" w14:textId="77777777" w:rsidTr="0020759E">
        <w:trPr>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CE812D"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26</w:t>
            </w:r>
          </w:p>
        </w:tc>
        <w:tc>
          <w:tcPr>
            <w:tcW w:w="938" w:type="dxa"/>
            <w:tcBorders>
              <w:top w:val="nil"/>
              <w:left w:val="nil"/>
              <w:bottom w:val="single" w:sz="4" w:space="0" w:color="auto"/>
              <w:right w:val="single" w:sz="4" w:space="0" w:color="auto"/>
            </w:tcBorders>
            <w:shd w:val="clear" w:color="auto" w:fill="auto"/>
            <w:vAlign w:val="center"/>
            <w:hideMark/>
          </w:tcPr>
          <w:p w14:paraId="023E8E8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电脑桌椅</w:t>
            </w:r>
          </w:p>
        </w:tc>
        <w:tc>
          <w:tcPr>
            <w:tcW w:w="8514" w:type="dxa"/>
            <w:tcBorders>
              <w:top w:val="nil"/>
              <w:left w:val="nil"/>
              <w:bottom w:val="single" w:sz="4" w:space="0" w:color="auto"/>
              <w:right w:val="single" w:sz="4" w:space="0" w:color="auto"/>
            </w:tcBorders>
            <w:shd w:val="clear" w:color="auto" w:fill="auto"/>
            <w:vAlign w:val="center"/>
            <w:hideMark/>
          </w:tcPr>
          <w:p w14:paraId="34EE1879" w14:textId="77777777" w:rsidR="004B6398"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电脑桌：钢木材质，桌板厚度：不低于2cm；参考尺寸：120cm×70cm×75cm</w:t>
            </w:r>
          </w:p>
          <w:p w14:paraId="2D2DAE7B"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电脑椅：带五轮，高度可调，规格：常规（参考尺寸：660mm×430mm×950mm）,带扶手，塑料材质，面料材质：网布。</w:t>
            </w:r>
          </w:p>
        </w:tc>
        <w:tc>
          <w:tcPr>
            <w:tcW w:w="709" w:type="dxa"/>
            <w:tcBorders>
              <w:top w:val="nil"/>
              <w:left w:val="nil"/>
              <w:bottom w:val="single" w:sz="4" w:space="0" w:color="auto"/>
              <w:right w:val="single" w:sz="4" w:space="0" w:color="auto"/>
            </w:tcBorders>
            <w:shd w:val="clear" w:color="auto" w:fill="auto"/>
            <w:vAlign w:val="center"/>
            <w:hideMark/>
          </w:tcPr>
          <w:p w14:paraId="4C8B6AF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4</w:t>
            </w:r>
          </w:p>
        </w:tc>
        <w:tc>
          <w:tcPr>
            <w:tcW w:w="709" w:type="dxa"/>
            <w:tcBorders>
              <w:top w:val="nil"/>
              <w:left w:val="nil"/>
              <w:bottom w:val="single" w:sz="4" w:space="0" w:color="auto"/>
              <w:right w:val="single" w:sz="4" w:space="0" w:color="auto"/>
            </w:tcBorders>
            <w:shd w:val="clear" w:color="auto" w:fill="auto"/>
            <w:noWrap/>
            <w:vAlign w:val="center"/>
            <w:hideMark/>
          </w:tcPr>
          <w:p w14:paraId="1B936E1C"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套</w:t>
            </w:r>
          </w:p>
        </w:tc>
        <w:tc>
          <w:tcPr>
            <w:tcW w:w="965" w:type="dxa"/>
            <w:tcBorders>
              <w:top w:val="nil"/>
              <w:left w:val="nil"/>
              <w:bottom w:val="single" w:sz="4" w:space="0" w:color="auto"/>
              <w:right w:val="single" w:sz="4" w:space="0" w:color="auto"/>
            </w:tcBorders>
            <w:shd w:val="clear" w:color="auto" w:fill="auto"/>
            <w:vAlign w:val="center"/>
            <w:hideMark/>
          </w:tcPr>
          <w:p w14:paraId="01F3DCA0"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800</w:t>
            </w:r>
          </w:p>
        </w:tc>
        <w:tc>
          <w:tcPr>
            <w:tcW w:w="1161" w:type="dxa"/>
            <w:tcBorders>
              <w:top w:val="nil"/>
              <w:left w:val="nil"/>
              <w:bottom w:val="single" w:sz="4" w:space="0" w:color="auto"/>
              <w:right w:val="single" w:sz="4" w:space="0" w:color="auto"/>
            </w:tcBorders>
            <w:shd w:val="clear" w:color="auto" w:fill="auto"/>
            <w:noWrap/>
            <w:vAlign w:val="center"/>
            <w:hideMark/>
          </w:tcPr>
          <w:p w14:paraId="03639F4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3200.00 </w:t>
            </w:r>
          </w:p>
        </w:tc>
        <w:tc>
          <w:tcPr>
            <w:tcW w:w="1139" w:type="dxa"/>
            <w:tcBorders>
              <w:top w:val="nil"/>
              <w:left w:val="nil"/>
              <w:bottom w:val="single" w:sz="4" w:space="0" w:color="auto"/>
              <w:right w:val="single" w:sz="4" w:space="0" w:color="auto"/>
            </w:tcBorders>
            <w:shd w:val="clear" w:color="auto" w:fill="auto"/>
            <w:noWrap/>
            <w:vAlign w:val="center"/>
            <w:hideMark/>
          </w:tcPr>
          <w:p w14:paraId="1FE2F0C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603C5F78" w14:textId="77777777" w:rsidR="004B6398" w:rsidRPr="00686DD2" w:rsidRDefault="004B6398" w:rsidP="0020759E">
            <w:pPr>
              <w:widowControl/>
              <w:spacing w:line="360" w:lineRule="auto"/>
              <w:jc w:val="left"/>
              <w:rPr>
                <w:rFonts w:ascii="宋体" w:hAnsi="宋体"/>
                <w:kern w:val="0"/>
                <w:szCs w:val="21"/>
              </w:rPr>
            </w:pPr>
          </w:p>
        </w:tc>
      </w:tr>
      <w:tr w:rsidR="004B6398" w:rsidRPr="00686DD2" w14:paraId="347BC5F1" w14:textId="77777777" w:rsidTr="0020759E">
        <w:trPr>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1A269D"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27</w:t>
            </w:r>
          </w:p>
        </w:tc>
        <w:tc>
          <w:tcPr>
            <w:tcW w:w="938" w:type="dxa"/>
            <w:tcBorders>
              <w:top w:val="nil"/>
              <w:left w:val="nil"/>
              <w:bottom w:val="single" w:sz="4" w:space="0" w:color="auto"/>
              <w:right w:val="single" w:sz="4" w:space="0" w:color="auto"/>
            </w:tcBorders>
            <w:shd w:val="clear" w:color="auto" w:fill="auto"/>
            <w:vAlign w:val="center"/>
            <w:hideMark/>
          </w:tcPr>
          <w:p w14:paraId="56481EF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Pad支架</w:t>
            </w:r>
          </w:p>
        </w:tc>
        <w:tc>
          <w:tcPr>
            <w:tcW w:w="8514" w:type="dxa"/>
            <w:tcBorders>
              <w:top w:val="nil"/>
              <w:left w:val="nil"/>
              <w:bottom w:val="single" w:sz="4" w:space="0" w:color="auto"/>
              <w:right w:val="single" w:sz="4" w:space="0" w:color="auto"/>
            </w:tcBorders>
            <w:shd w:val="clear" w:color="auto" w:fill="auto"/>
            <w:vAlign w:val="center"/>
            <w:hideMark/>
          </w:tcPr>
          <w:p w14:paraId="27D9B477"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平板支架手机支架桌面铝合金</w:t>
            </w:r>
            <w:proofErr w:type="spellStart"/>
            <w:r w:rsidRPr="00686DD2">
              <w:rPr>
                <w:rFonts w:ascii="宋体" w:hAnsi="宋体" w:cs="宋体" w:hint="eastAsia"/>
                <w:kern w:val="0"/>
                <w:szCs w:val="21"/>
              </w:rPr>
              <w:t>ipad</w:t>
            </w:r>
            <w:proofErr w:type="spellEnd"/>
            <w:r w:rsidRPr="00686DD2">
              <w:rPr>
                <w:rFonts w:ascii="宋体" w:hAnsi="宋体" w:cs="宋体" w:hint="eastAsia"/>
                <w:kern w:val="0"/>
                <w:szCs w:val="21"/>
              </w:rPr>
              <w:t>悬臂支架，&gt;=3节支臂，全铝合金</w:t>
            </w:r>
          </w:p>
        </w:tc>
        <w:tc>
          <w:tcPr>
            <w:tcW w:w="709" w:type="dxa"/>
            <w:tcBorders>
              <w:top w:val="nil"/>
              <w:left w:val="nil"/>
              <w:bottom w:val="single" w:sz="4" w:space="0" w:color="auto"/>
              <w:right w:val="single" w:sz="4" w:space="0" w:color="auto"/>
            </w:tcBorders>
            <w:shd w:val="clear" w:color="auto" w:fill="auto"/>
            <w:vAlign w:val="center"/>
            <w:hideMark/>
          </w:tcPr>
          <w:p w14:paraId="65ED09E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62</w:t>
            </w:r>
          </w:p>
        </w:tc>
        <w:tc>
          <w:tcPr>
            <w:tcW w:w="709" w:type="dxa"/>
            <w:tcBorders>
              <w:top w:val="nil"/>
              <w:left w:val="nil"/>
              <w:bottom w:val="single" w:sz="4" w:space="0" w:color="auto"/>
              <w:right w:val="single" w:sz="4" w:space="0" w:color="auto"/>
            </w:tcBorders>
            <w:shd w:val="clear" w:color="auto" w:fill="auto"/>
            <w:noWrap/>
            <w:vAlign w:val="center"/>
            <w:hideMark/>
          </w:tcPr>
          <w:p w14:paraId="51A2BAF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个</w:t>
            </w:r>
          </w:p>
        </w:tc>
        <w:tc>
          <w:tcPr>
            <w:tcW w:w="965" w:type="dxa"/>
            <w:tcBorders>
              <w:top w:val="nil"/>
              <w:left w:val="nil"/>
              <w:bottom w:val="single" w:sz="4" w:space="0" w:color="auto"/>
              <w:right w:val="single" w:sz="4" w:space="0" w:color="auto"/>
            </w:tcBorders>
            <w:shd w:val="clear" w:color="auto" w:fill="auto"/>
            <w:vAlign w:val="center"/>
            <w:hideMark/>
          </w:tcPr>
          <w:p w14:paraId="6AEC595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150</w:t>
            </w:r>
          </w:p>
        </w:tc>
        <w:tc>
          <w:tcPr>
            <w:tcW w:w="1161" w:type="dxa"/>
            <w:tcBorders>
              <w:top w:val="nil"/>
              <w:left w:val="nil"/>
              <w:bottom w:val="single" w:sz="4" w:space="0" w:color="auto"/>
              <w:right w:val="single" w:sz="4" w:space="0" w:color="auto"/>
            </w:tcBorders>
            <w:shd w:val="clear" w:color="auto" w:fill="auto"/>
            <w:noWrap/>
            <w:vAlign w:val="center"/>
            <w:hideMark/>
          </w:tcPr>
          <w:p w14:paraId="082C723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9300.00 </w:t>
            </w:r>
          </w:p>
        </w:tc>
        <w:tc>
          <w:tcPr>
            <w:tcW w:w="1139" w:type="dxa"/>
            <w:tcBorders>
              <w:top w:val="nil"/>
              <w:left w:val="nil"/>
              <w:bottom w:val="single" w:sz="4" w:space="0" w:color="auto"/>
              <w:right w:val="single" w:sz="4" w:space="0" w:color="auto"/>
            </w:tcBorders>
            <w:shd w:val="clear" w:color="auto" w:fill="auto"/>
            <w:noWrap/>
            <w:vAlign w:val="center"/>
            <w:hideMark/>
          </w:tcPr>
          <w:p w14:paraId="2C267B8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5B5DB1D3" w14:textId="77777777" w:rsidR="004B6398" w:rsidRPr="00686DD2" w:rsidRDefault="004B6398" w:rsidP="0020759E">
            <w:pPr>
              <w:widowControl/>
              <w:spacing w:line="360" w:lineRule="auto"/>
              <w:jc w:val="left"/>
              <w:rPr>
                <w:rFonts w:ascii="宋体" w:hAnsi="宋体"/>
                <w:kern w:val="0"/>
                <w:szCs w:val="21"/>
              </w:rPr>
            </w:pPr>
          </w:p>
        </w:tc>
      </w:tr>
      <w:tr w:rsidR="004B6398" w:rsidRPr="00686DD2" w14:paraId="1FE1FB8E" w14:textId="77777777" w:rsidTr="0020759E">
        <w:trPr>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6583AC"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28</w:t>
            </w:r>
          </w:p>
        </w:tc>
        <w:tc>
          <w:tcPr>
            <w:tcW w:w="938" w:type="dxa"/>
            <w:tcBorders>
              <w:top w:val="nil"/>
              <w:left w:val="nil"/>
              <w:bottom w:val="single" w:sz="4" w:space="0" w:color="auto"/>
              <w:right w:val="single" w:sz="4" w:space="0" w:color="auto"/>
            </w:tcBorders>
            <w:shd w:val="clear" w:color="auto" w:fill="auto"/>
            <w:vAlign w:val="center"/>
            <w:hideMark/>
          </w:tcPr>
          <w:p w14:paraId="50791E2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置物架</w:t>
            </w:r>
          </w:p>
        </w:tc>
        <w:tc>
          <w:tcPr>
            <w:tcW w:w="8514" w:type="dxa"/>
            <w:tcBorders>
              <w:top w:val="nil"/>
              <w:left w:val="nil"/>
              <w:bottom w:val="single" w:sz="4" w:space="0" w:color="auto"/>
              <w:right w:val="single" w:sz="4" w:space="0" w:color="auto"/>
            </w:tcBorders>
            <w:shd w:val="clear" w:color="auto" w:fill="auto"/>
            <w:vAlign w:val="center"/>
            <w:hideMark/>
          </w:tcPr>
          <w:p w14:paraId="51866847"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参考尺寸：150cm*60cm*200cm（宽*深*高）4层置物架，层承重100kg</w:t>
            </w:r>
          </w:p>
        </w:tc>
        <w:tc>
          <w:tcPr>
            <w:tcW w:w="709" w:type="dxa"/>
            <w:tcBorders>
              <w:top w:val="nil"/>
              <w:left w:val="nil"/>
              <w:bottom w:val="single" w:sz="4" w:space="0" w:color="auto"/>
              <w:right w:val="single" w:sz="4" w:space="0" w:color="auto"/>
            </w:tcBorders>
            <w:shd w:val="clear" w:color="auto" w:fill="auto"/>
            <w:vAlign w:val="center"/>
            <w:hideMark/>
          </w:tcPr>
          <w:p w14:paraId="2C5B48C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6</w:t>
            </w:r>
          </w:p>
        </w:tc>
        <w:tc>
          <w:tcPr>
            <w:tcW w:w="709" w:type="dxa"/>
            <w:tcBorders>
              <w:top w:val="nil"/>
              <w:left w:val="nil"/>
              <w:bottom w:val="single" w:sz="4" w:space="0" w:color="auto"/>
              <w:right w:val="single" w:sz="4" w:space="0" w:color="auto"/>
            </w:tcBorders>
            <w:shd w:val="clear" w:color="auto" w:fill="auto"/>
            <w:noWrap/>
            <w:vAlign w:val="center"/>
            <w:hideMark/>
          </w:tcPr>
          <w:p w14:paraId="4503E41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个</w:t>
            </w:r>
          </w:p>
        </w:tc>
        <w:tc>
          <w:tcPr>
            <w:tcW w:w="965" w:type="dxa"/>
            <w:tcBorders>
              <w:top w:val="nil"/>
              <w:left w:val="nil"/>
              <w:bottom w:val="single" w:sz="4" w:space="0" w:color="auto"/>
              <w:right w:val="single" w:sz="4" w:space="0" w:color="auto"/>
            </w:tcBorders>
            <w:shd w:val="clear" w:color="auto" w:fill="auto"/>
            <w:vAlign w:val="center"/>
            <w:hideMark/>
          </w:tcPr>
          <w:p w14:paraId="4152327A"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1100</w:t>
            </w:r>
          </w:p>
        </w:tc>
        <w:tc>
          <w:tcPr>
            <w:tcW w:w="1161" w:type="dxa"/>
            <w:tcBorders>
              <w:top w:val="nil"/>
              <w:left w:val="nil"/>
              <w:bottom w:val="single" w:sz="4" w:space="0" w:color="auto"/>
              <w:right w:val="single" w:sz="4" w:space="0" w:color="auto"/>
            </w:tcBorders>
            <w:shd w:val="clear" w:color="auto" w:fill="auto"/>
            <w:noWrap/>
            <w:vAlign w:val="center"/>
            <w:hideMark/>
          </w:tcPr>
          <w:p w14:paraId="09675049"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6600.00 </w:t>
            </w:r>
          </w:p>
        </w:tc>
        <w:tc>
          <w:tcPr>
            <w:tcW w:w="1139" w:type="dxa"/>
            <w:tcBorders>
              <w:top w:val="nil"/>
              <w:left w:val="nil"/>
              <w:bottom w:val="single" w:sz="4" w:space="0" w:color="auto"/>
              <w:right w:val="single" w:sz="4" w:space="0" w:color="auto"/>
            </w:tcBorders>
            <w:shd w:val="clear" w:color="auto" w:fill="auto"/>
            <w:noWrap/>
            <w:vAlign w:val="center"/>
            <w:hideMark/>
          </w:tcPr>
          <w:p w14:paraId="5B7FAB7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4BE15E0D" w14:textId="77777777" w:rsidR="004B6398" w:rsidRPr="00686DD2" w:rsidRDefault="004B6398" w:rsidP="0020759E">
            <w:pPr>
              <w:widowControl/>
              <w:spacing w:line="360" w:lineRule="auto"/>
              <w:jc w:val="left"/>
              <w:rPr>
                <w:rFonts w:ascii="宋体" w:hAnsi="宋体"/>
                <w:kern w:val="0"/>
                <w:szCs w:val="21"/>
              </w:rPr>
            </w:pPr>
          </w:p>
        </w:tc>
      </w:tr>
      <w:tr w:rsidR="004B6398" w:rsidRPr="00686DD2" w14:paraId="3F2030A3" w14:textId="77777777" w:rsidTr="0020759E">
        <w:trPr>
          <w:trHeight w:val="15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7C4077"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29</w:t>
            </w:r>
          </w:p>
        </w:tc>
        <w:tc>
          <w:tcPr>
            <w:tcW w:w="938" w:type="dxa"/>
            <w:tcBorders>
              <w:top w:val="nil"/>
              <w:left w:val="nil"/>
              <w:bottom w:val="single" w:sz="4" w:space="0" w:color="auto"/>
              <w:right w:val="single" w:sz="4" w:space="0" w:color="auto"/>
            </w:tcBorders>
            <w:shd w:val="clear" w:color="auto" w:fill="auto"/>
            <w:vAlign w:val="center"/>
            <w:hideMark/>
          </w:tcPr>
          <w:p w14:paraId="28C1F2D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Pad集控充电柜</w:t>
            </w:r>
          </w:p>
        </w:tc>
        <w:tc>
          <w:tcPr>
            <w:tcW w:w="8514" w:type="dxa"/>
            <w:tcBorders>
              <w:top w:val="nil"/>
              <w:left w:val="nil"/>
              <w:bottom w:val="single" w:sz="4" w:space="0" w:color="auto"/>
              <w:right w:val="single" w:sz="4" w:space="0" w:color="auto"/>
            </w:tcBorders>
            <w:shd w:val="clear" w:color="auto" w:fill="auto"/>
            <w:hideMark/>
          </w:tcPr>
          <w:p w14:paraId="338D10BF"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1.60位平板充电柜；</w:t>
            </w:r>
            <w:r w:rsidRPr="00686DD2">
              <w:rPr>
                <w:rFonts w:ascii="宋体" w:hAnsi="宋体" w:cs="宋体" w:hint="eastAsia"/>
                <w:kern w:val="0"/>
                <w:szCs w:val="21"/>
              </w:rPr>
              <w:br/>
              <w:t>2.尺寸：625*1000*380mm；</w:t>
            </w:r>
            <w:r w:rsidRPr="00686DD2">
              <w:rPr>
                <w:rFonts w:ascii="宋体" w:hAnsi="宋体" w:cs="宋体" w:hint="eastAsia"/>
                <w:kern w:val="0"/>
                <w:szCs w:val="21"/>
              </w:rPr>
              <w:br/>
              <w:t>3.接口类型：USB2.0,单口2A；</w:t>
            </w:r>
            <w:r w:rsidRPr="00686DD2">
              <w:rPr>
                <w:rFonts w:ascii="宋体" w:hAnsi="宋体" w:cs="宋体" w:hint="eastAsia"/>
                <w:kern w:val="0"/>
                <w:szCs w:val="21"/>
              </w:rPr>
              <w:br/>
              <w:t>4.四轮静音。</w:t>
            </w:r>
          </w:p>
        </w:tc>
        <w:tc>
          <w:tcPr>
            <w:tcW w:w="709" w:type="dxa"/>
            <w:tcBorders>
              <w:top w:val="nil"/>
              <w:left w:val="nil"/>
              <w:bottom w:val="single" w:sz="4" w:space="0" w:color="auto"/>
              <w:right w:val="single" w:sz="4" w:space="0" w:color="auto"/>
            </w:tcBorders>
            <w:shd w:val="clear" w:color="auto" w:fill="auto"/>
            <w:vAlign w:val="center"/>
            <w:hideMark/>
          </w:tcPr>
          <w:p w14:paraId="45C83A8A"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14:paraId="2D7AA11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vAlign w:val="center"/>
            <w:hideMark/>
          </w:tcPr>
          <w:p w14:paraId="5482CAD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4600</w:t>
            </w:r>
          </w:p>
        </w:tc>
        <w:tc>
          <w:tcPr>
            <w:tcW w:w="1161" w:type="dxa"/>
            <w:tcBorders>
              <w:top w:val="nil"/>
              <w:left w:val="nil"/>
              <w:bottom w:val="single" w:sz="4" w:space="0" w:color="auto"/>
              <w:right w:val="single" w:sz="4" w:space="0" w:color="auto"/>
            </w:tcBorders>
            <w:shd w:val="clear" w:color="auto" w:fill="auto"/>
            <w:noWrap/>
            <w:vAlign w:val="center"/>
            <w:hideMark/>
          </w:tcPr>
          <w:p w14:paraId="38AC91F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4600.00 </w:t>
            </w:r>
          </w:p>
        </w:tc>
        <w:tc>
          <w:tcPr>
            <w:tcW w:w="1139" w:type="dxa"/>
            <w:tcBorders>
              <w:top w:val="nil"/>
              <w:left w:val="nil"/>
              <w:bottom w:val="single" w:sz="4" w:space="0" w:color="auto"/>
              <w:right w:val="single" w:sz="4" w:space="0" w:color="auto"/>
            </w:tcBorders>
            <w:shd w:val="clear" w:color="auto" w:fill="auto"/>
            <w:noWrap/>
            <w:vAlign w:val="center"/>
            <w:hideMark/>
          </w:tcPr>
          <w:p w14:paraId="4F6988BA"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1EAF1E0A" w14:textId="77777777" w:rsidR="004B6398" w:rsidRPr="00686DD2" w:rsidRDefault="004B6398" w:rsidP="0020759E">
            <w:pPr>
              <w:widowControl/>
              <w:spacing w:line="360" w:lineRule="auto"/>
              <w:jc w:val="left"/>
              <w:rPr>
                <w:rFonts w:ascii="宋体" w:hAnsi="宋体"/>
                <w:kern w:val="0"/>
                <w:szCs w:val="21"/>
              </w:rPr>
            </w:pPr>
          </w:p>
        </w:tc>
      </w:tr>
      <w:tr w:rsidR="004B6398" w:rsidRPr="00686DD2" w14:paraId="3A3E5740" w14:textId="77777777" w:rsidTr="0020759E">
        <w:trPr>
          <w:trHeight w:val="639"/>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F6B03C"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30</w:t>
            </w:r>
          </w:p>
        </w:tc>
        <w:tc>
          <w:tcPr>
            <w:tcW w:w="938" w:type="dxa"/>
            <w:tcBorders>
              <w:top w:val="nil"/>
              <w:left w:val="nil"/>
              <w:bottom w:val="single" w:sz="4" w:space="0" w:color="auto"/>
              <w:right w:val="single" w:sz="4" w:space="0" w:color="auto"/>
            </w:tcBorders>
            <w:shd w:val="clear" w:color="auto" w:fill="auto"/>
            <w:vAlign w:val="center"/>
            <w:hideMark/>
          </w:tcPr>
          <w:p w14:paraId="22D3D187"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安装线材辅料</w:t>
            </w:r>
          </w:p>
        </w:tc>
        <w:tc>
          <w:tcPr>
            <w:tcW w:w="8514" w:type="dxa"/>
            <w:tcBorders>
              <w:top w:val="nil"/>
              <w:left w:val="nil"/>
              <w:bottom w:val="single" w:sz="4" w:space="0" w:color="auto"/>
              <w:right w:val="single" w:sz="4" w:space="0" w:color="auto"/>
            </w:tcBorders>
            <w:shd w:val="clear" w:color="auto" w:fill="auto"/>
            <w:vAlign w:val="center"/>
            <w:hideMark/>
          </w:tcPr>
          <w:p w14:paraId="3319F8D1" w14:textId="77777777" w:rsidR="004B6398" w:rsidRPr="00686DD2" w:rsidRDefault="004B6398" w:rsidP="0020759E">
            <w:pPr>
              <w:widowControl/>
              <w:spacing w:line="360" w:lineRule="auto"/>
              <w:jc w:val="left"/>
              <w:rPr>
                <w:rFonts w:ascii="宋体" w:hAnsi="宋体" w:cs="宋体"/>
                <w:color w:val="000000"/>
                <w:kern w:val="0"/>
                <w:szCs w:val="21"/>
              </w:rPr>
            </w:pPr>
            <w:r w:rsidRPr="00686DD2">
              <w:rPr>
                <w:rFonts w:ascii="宋体" w:hAnsi="宋体" w:cs="宋体" w:hint="eastAsia"/>
                <w:color w:val="000000"/>
                <w:kern w:val="0"/>
                <w:szCs w:val="21"/>
              </w:rPr>
              <w:t>线材、设备安装连接、固定，20条</w:t>
            </w:r>
            <w:proofErr w:type="spellStart"/>
            <w:r w:rsidRPr="00686DD2">
              <w:rPr>
                <w:rFonts w:ascii="宋体" w:hAnsi="宋体" w:cs="宋体" w:hint="eastAsia"/>
                <w:color w:val="000000"/>
                <w:kern w:val="0"/>
                <w:szCs w:val="21"/>
              </w:rPr>
              <w:t>usb</w:t>
            </w:r>
            <w:proofErr w:type="spellEnd"/>
            <w:r w:rsidRPr="00686DD2">
              <w:rPr>
                <w:rFonts w:ascii="宋体" w:hAnsi="宋体" w:cs="宋体" w:hint="eastAsia"/>
                <w:color w:val="000000"/>
                <w:kern w:val="0"/>
                <w:szCs w:val="21"/>
              </w:rPr>
              <w:t>转232线</w:t>
            </w:r>
          </w:p>
        </w:tc>
        <w:tc>
          <w:tcPr>
            <w:tcW w:w="709" w:type="dxa"/>
            <w:tcBorders>
              <w:top w:val="nil"/>
              <w:left w:val="nil"/>
              <w:bottom w:val="single" w:sz="4" w:space="0" w:color="auto"/>
              <w:right w:val="single" w:sz="4" w:space="0" w:color="auto"/>
            </w:tcBorders>
            <w:shd w:val="clear" w:color="auto" w:fill="auto"/>
            <w:vAlign w:val="center"/>
            <w:hideMark/>
          </w:tcPr>
          <w:p w14:paraId="066B3C6D"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14:paraId="5AF9D48C"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批</w:t>
            </w:r>
          </w:p>
        </w:tc>
        <w:tc>
          <w:tcPr>
            <w:tcW w:w="965" w:type="dxa"/>
            <w:tcBorders>
              <w:top w:val="nil"/>
              <w:left w:val="nil"/>
              <w:bottom w:val="single" w:sz="4" w:space="0" w:color="auto"/>
              <w:right w:val="single" w:sz="4" w:space="0" w:color="auto"/>
            </w:tcBorders>
            <w:shd w:val="clear" w:color="auto" w:fill="auto"/>
            <w:vAlign w:val="center"/>
            <w:hideMark/>
          </w:tcPr>
          <w:p w14:paraId="3D5BEC7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5000</w:t>
            </w:r>
          </w:p>
        </w:tc>
        <w:tc>
          <w:tcPr>
            <w:tcW w:w="1161" w:type="dxa"/>
            <w:tcBorders>
              <w:top w:val="nil"/>
              <w:left w:val="nil"/>
              <w:bottom w:val="single" w:sz="4" w:space="0" w:color="auto"/>
              <w:right w:val="single" w:sz="4" w:space="0" w:color="auto"/>
            </w:tcBorders>
            <w:shd w:val="clear" w:color="auto" w:fill="auto"/>
            <w:noWrap/>
            <w:vAlign w:val="center"/>
            <w:hideMark/>
          </w:tcPr>
          <w:p w14:paraId="0A8BFA90"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5000.00 </w:t>
            </w:r>
          </w:p>
        </w:tc>
        <w:tc>
          <w:tcPr>
            <w:tcW w:w="1139" w:type="dxa"/>
            <w:tcBorders>
              <w:top w:val="nil"/>
              <w:left w:val="nil"/>
              <w:bottom w:val="single" w:sz="4" w:space="0" w:color="auto"/>
              <w:right w:val="single" w:sz="4" w:space="0" w:color="auto"/>
            </w:tcBorders>
            <w:shd w:val="clear" w:color="auto" w:fill="auto"/>
            <w:noWrap/>
            <w:vAlign w:val="center"/>
            <w:hideMark/>
          </w:tcPr>
          <w:p w14:paraId="37180B8E"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308004A1" w14:textId="77777777" w:rsidR="004B6398" w:rsidRPr="00686DD2" w:rsidRDefault="004B6398" w:rsidP="0020759E">
            <w:pPr>
              <w:widowControl/>
              <w:spacing w:line="360" w:lineRule="auto"/>
              <w:jc w:val="left"/>
              <w:rPr>
                <w:rFonts w:ascii="宋体" w:hAnsi="宋体"/>
                <w:kern w:val="0"/>
                <w:szCs w:val="21"/>
              </w:rPr>
            </w:pPr>
          </w:p>
        </w:tc>
      </w:tr>
      <w:tr w:rsidR="004B6398" w:rsidRPr="00686DD2" w14:paraId="6711318C" w14:textId="77777777" w:rsidTr="0020759E">
        <w:trPr>
          <w:trHeight w:val="960"/>
          <w:jc w:val="center"/>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4A60606"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lastRenderedPageBreak/>
              <w:t>31</w:t>
            </w:r>
          </w:p>
        </w:tc>
        <w:tc>
          <w:tcPr>
            <w:tcW w:w="938" w:type="dxa"/>
            <w:tcBorders>
              <w:top w:val="nil"/>
              <w:left w:val="nil"/>
              <w:bottom w:val="single" w:sz="4" w:space="0" w:color="auto"/>
              <w:right w:val="single" w:sz="4" w:space="0" w:color="auto"/>
            </w:tcBorders>
            <w:shd w:val="clear" w:color="000000" w:fill="FFFFFF"/>
            <w:vAlign w:val="center"/>
            <w:hideMark/>
          </w:tcPr>
          <w:p w14:paraId="7041CA80"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学前保育实训教具一批</w:t>
            </w:r>
          </w:p>
        </w:tc>
        <w:tc>
          <w:tcPr>
            <w:tcW w:w="8514" w:type="dxa"/>
            <w:tcBorders>
              <w:top w:val="nil"/>
              <w:left w:val="nil"/>
              <w:bottom w:val="single" w:sz="4" w:space="0" w:color="auto"/>
              <w:right w:val="single" w:sz="4" w:space="0" w:color="auto"/>
            </w:tcBorders>
            <w:shd w:val="clear" w:color="000000" w:fill="FFFFFF"/>
            <w:vAlign w:val="center"/>
            <w:hideMark/>
          </w:tcPr>
          <w:p w14:paraId="270284CA"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人体器官模型1；结构类模型（内耳模型1、喉头解剖模型各1、牙齿模型25）、仿真护理娃娃模型25、保健急救箱2（16寸）、各器官解剖模型挂图1批、60*60*2.5cm泡沫地垫24片。</w:t>
            </w:r>
          </w:p>
        </w:tc>
        <w:tc>
          <w:tcPr>
            <w:tcW w:w="709" w:type="dxa"/>
            <w:tcBorders>
              <w:top w:val="nil"/>
              <w:left w:val="nil"/>
              <w:bottom w:val="single" w:sz="4" w:space="0" w:color="auto"/>
              <w:right w:val="single" w:sz="4" w:space="0" w:color="auto"/>
            </w:tcBorders>
            <w:shd w:val="clear" w:color="000000" w:fill="FFFFFF"/>
            <w:noWrap/>
            <w:vAlign w:val="center"/>
            <w:hideMark/>
          </w:tcPr>
          <w:p w14:paraId="26AD0FA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 </w:t>
            </w:r>
          </w:p>
        </w:tc>
        <w:tc>
          <w:tcPr>
            <w:tcW w:w="709" w:type="dxa"/>
            <w:tcBorders>
              <w:top w:val="nil"/>
              <w:left w:val="nil"/>
              <w:bottom w:val="single" w:sz="4" w:space="0" w:color="auto"/>
              <w:right w:val="single" w:sz="4" w:space="0" w:color="auto"/>
            </w:tcBorders>
            <w:shd w:val="clear" w:color="000000" w:fill="FFFFFF"/>
            <w:noWrap/>
            <w:vAlign w:val="center"/>
            <w:hideMark/>
          </w:tcPr>
          <w:p w14:paraId="583D499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套</w:t>
            </w:r>
          </w:p>
        </w:tc>
        <w:tc>
          <w:tcPr>
            <w:tcW w:w="965" w:type="dxa"/>
            <w:tcBorders>
              <w:top w:val="nil"/>
              <w:left w:val="nil"/>
              <w:bottom w:val="single" w:sz="4" w:space="0" w:color="auto"/>
              <w:right w:val="single" w:sz="4" w:space="0" w:color="auto"/>
            </w:tcBorders>
            <w:shd w:val="clear" w:color="000000" w:fill="FFFFFF"/>
            <w:vAlign w:val="center"/>
            <w:hideMark/>
          </w:tcPr>
          <w:p w14:paraId="423CDEE0"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3000 </w:t>
            </w:r>
          </w:p>
        </w:tc>
        <w:tc>
          <w:tcPr>
            <w:tcW w:w="1161" w:type="dxa"/>
            <w:tcBorders>
              <w:top w:val="nil"/>
              <w:left w:val="nil"/>
              <w:bottom w:val="single" w:sz="4" w:space="0" w:color="auto"/>
              <w:right w:val="single" w:sz="4" w:space="0" w:color="auto"/>
            </w:tcBorders>
            <w:shd w:val="clear" w:color="000000" w:fill="FFFFFF"/>
            <w:noWrap/>
            <w:vAlign w:val="center"/>
            <w:hideMark/>
          </w:tcPr>
          <w:p w14:paraId="343F19FB"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3000.00 </w:t>
            </w:r>
          </w:p>
        </w:tc>
        <w:tc>
          <w:tcPr>
            <w:tcW w:w="1139" w:type="dxa"/>
            <w:tcBorders>
              <w:top w:val="nil"/>
              <w:left w:val="nil"/>
              <w:bottom w:val="single" w:sz="4" w:space="0" w:color="auto"/>
              <w:right w:val="single" w:sz="4" w:space="0" w:color="auto"/>
            </w:tcBorders>
            <w:shd w:val="clear" w:color="auto" w:fill="auto"/>
            <w:noWrap/>
            <w:vAlign w:val="center"/>
            <w:hideMark/>
          </w:tcPr>
          <w:p w14:paraId="73D48D85"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3C461144" w14:textId="77777777" w:rsidR="004B6398" w:rsidRPr="00686DD2" w:rsidRDefault="004B6398" w:rsidP="0020759E">
            <w:pPr>
              <w:widowControl/>
              <w:spacing w:line="360" w:lineRule="auto"/>
              <w:jc w:val="left"/>
              <w:rPr>
                <w:rFonts w:ascii="宋体" w:hAnsi="宋体"/>
                <w:kern w:val="0"/>
                <w:szCs w:val="21"/>
              </w:rPr>
            </w:pPr>
          </w:p>
        </w:tc>
      </w:tr>
      <w:tr w:rsidR="004B6398" w:rsidRPr="00686DD2" w14:paraId="11E8335C" w14:textId="77777777" w:rsidTr="0020759E">
        <w:trPr>
          <w:trHeight w:val="352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A6AB84"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32</w:t>
            </w:r>
          </w:p>
        </w:tc>
        <w:tc>
          <w:tcPr>
            <w:tcW w:w="938" w:type="dxa"/>
            <w:tcBorders>
              <w:top w:val="nil"/>
              <w:left w:val="nil"/>
              <w:bottom w:val="single" w:sz="4" w:space="0" w:color="auto"/>
              <w:right w:val="single" w:sz="4" w:space="0" w:color="auto"/>
            </w:tcBorders>
            <w:shd w:val="clear" w:color="auto" w:fill="auto"/>
            <w:vAlign w:val="center"/>
            <w:hideMark/>
          </w:tcPr>
          <w:p w14:paraId="2A0EB0C2"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三角钢琴</w:t>
            </w:r>
          </w:p>
        </w:tc>
        <w:tc>
          <w:tcPr>
            <w:tcW w:w="8514" w:type="dxa"/>
            <w:tcBorders>
              <w:top w:val="nil"/>
              <w:left w:val="nil"/>
              <w:bottom w:val="single" w:sz="4" w:space="0" w:color="auto"/>
              <w:right w:val="single" w:sz="4" w:space="0" w:color="auto"/>
            </w:tcBorders>
            <w:shd w:val="clear" w:color="auto" w:fill="auto"/>
            <w:vAlign w:val="center"/>
            <w:hideMark/>
          </w:tcPr>
          <w:p w14:paraId="66B55E81" w14:textId="77777777" w:rsidR="004B6398"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深度：150—170cm；</w:t>
            </w:r>
            <w:r w:rsidRPr="00686DD2">
              <w:rPr>
                <w:rFonts w:ascii="宋体" w:hAnsi="宋体" w:cs="宋体" w:hint="eastAsia"/>
                <w:kern w:val="0"/>
                <w:szCs w:val="21"/>
              </w:rPr>
              <w:br/>
              <w:t>颜色：黑色</w:t>
            </w:r>
            <w:r w:rsidRPr="00686DD2">
              <w:rPr>
                <w:rFonts w:ascii="宋体" w:hAnsi="宋体" w:cs="宋体" w:hint="eastAsia"/>
                <w:kern w:val="0"/>
                <w:szCs w:val="21"/>
              </w:rPr>
              <w:br/>
              <w:t>音板：单层实木音板；</w:t>
            </w:r>
            <w:r w:rsidRPr="00686DD2">
              <w:rPr>
                <w:rFonts w:ascii="宋体" w:hAnsi="宋体" w:cs="宋体" w:hint="eastAsia"/>
                <w:kern w:val="0"/>
                <w:szCs w:val="21"/>
              </w:rPr>
              <w:br/>
              <w:t>铁板：真空铸铁板</w:t>
            </w:r>
            <w:r w:rsidRPr="00686DD2">
              <w:rPr>
                <w:rFonts w:ascii="宋体" w:hAnsi="宋体" w:cs="宋体" w:hint="eastAsia"/>
                <w:kern w:val="0"/>
                <w:szCs w:val="21"/>
              </w:rPr>
              <w:br/>
              <w:t>码桥：实木码桥</w:t>
            </w:r>
            <w:r w:rsidRPr="00686DD2">
              <w:rPr>
                <w:rFonts w:ascii="宋体" w:hAnsi="宋体" w:cs="宋体" w:hint="eastAsia"/>
                <w:kern w:val="0"/>
                <w:szCs w:val="21"/>
              </w:rPr>
              <w:br/>
              <w:t>弦槌：德国雷诺（Renner）弦槌或德国进口FFW特制毛毡弦槌；</w:t>
            </w:r>
            <w:r w:rsidRPr="00686DD2">
              <w:rPr>
                <w:rFonts w:ascii="宋体" w:hAnsi="宋体" w:cs="宋体" w:hint="eastAsia"/>
                <w:kern w:val="0"/>
                <w:szCs w:val="21"/>
              </w:rPr>
              <w:br/>
              <w:t>琴键：乌木黑键；</w:t>
            </w:r>
            <w:r w:rsidRPr="00686DD2">
              <w:rPr>
                <w:rFonts w:ascii="宋体" w:hAnsi="宋体" w:cs="宋体" w:hint="eastAsia"/>
                <w:kern w:val="0"/>
                <w:szCs w:val="21"/>
              </w:rPr>
              <w:br/>
              <w:t>琴弦：德国进口</w:t>
            </w:r>
            <w:proofErr w:type="spellStart"/>
            <w:r w:rsidRPr="00686DD2">
              <w:rPr>
                <w:rFonts w:ascii="宋体" w:hAnsi="宋体" w:cs="宋体" w:hint="eastAsia"/>
                <w:kern w:val="0"/>
                <w:szCs w:val="21"/>
              </w:rPr>
              <w:t>Roslau</w:t>
            </w:r>
            <w:proofErr w:type="spellEnd"/>
            <w:r w:rsidRPr="00686DD2">
              <w:rPr>
                <w:rFonts w:ascii="宋体" w:hAnsi="宋体" w:cs="宋体" w:hint="eastAsia"/>
                <w:kern w:val="0"/>
                <w:szCs w:val="21"/>
              </w:rPr>
              <w:t>琴弦</w:t>
            </w:r>
            <w:r w:rsidRPr="00686DD2">
              <w:rPr>
                <w:rFonts w:ascii="宋体" w:hAnsi="宋体" w:cs="宋体" w:hint="eastAsia"/>
                <w:kern w:val="0"/>
                <w:szCs w:val="21"/>
              </w:rPr>
              <w:br/>
              <w:t>琴凳：可调节双人实木琴凳</w:t>
            </w:r>
            <w:r w:rsidRPr="00686DD2">
              <w:rPr>
                <w:rFonts w:ascii="宋体" w:hAnsi="宋体" w:cs="宋体" w:hint="eastAsia"/>
                <w:kern w:val="0"/>
                <w:szCs w:val="21"/>
              </w:rPr>
              <w:br/>
              <w:t>键盖安全装置：键盘盖缓降功能。</w:t>
            </w:r>
          </w:p>
          <w:p w14:paraId="109FD919" w14:textId="62C1AA35" w:rsidR="00625325" w:rsidRPr="00625325" w:rsidRDefault="00625325" w:rsidP="00625325">
            <w:pPr>
              <w:widowControl/>
              <w:spacing w:line="360" w:lineRule="auto"/>
              <w:jc w:val="left"/>
              <w:rPr>
                <w:rFonts w:hint="eastAsia"/>
              </w:rPr>
            </w:pPr>
            <w:r>
              <w:rPr>
                <w:rFonts w:ascii="宋体" w:hAnsi="宋体" w:cs="宋体" w:hint="eastAsia"/>
                <w:kern w:val="0"/>
                <w:szCs w:val="21"/>
              </w:rPr>
              <w:t>提供</w:t>
            </w:r>
            <w:r w:rsidRPr="00625325">
              <w:rPr>
                <w:rFonts w:ascii="宋体" w:hAnsi="宋体" w:cs="宋体" w:hint="eastAsia"/>
                <w:kern w:val="0"/>
                <w:szCs w:val="21"/>
              </w:rPr>
              <w:t>不低于</w:t>
            </w:r>
            <w:r w:rsidR="00FE044A">
              <w:rPr>
                <w:rFonts w:ascii="宋体" w:hAnsi="宋体" w:cs="宋体" w:hint="eastAsia"/>
                <w:kern w:val="0"/>
                <w:szCs w:val="21"/>
              </w:rPr>
              <w:t>5</w:t>
            </w:r>
            <w:r w:rsidRPr="00625325">
              <w:rPr>
                <w:rFonts w:ascii="宋体" w:hAnsi="宋体" w:cs="宋体" w:hint="eastAsia"/>
                <w:kern w:val="0"/>
                <w:szCs w:val="21"/>
              </w:rPr>
              <w:t>年质保期限</w:t>
            </w:r>
            <w:r w:rsidR="006022AF">
              <w:rPr>
                <w:rFonts w:ascii="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5F5846A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14:paraId="589B8C2C"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vAlign w:val="center"/>
            <w:hideMark/>
          </w:tcPr>
          <w:p w14:paraId="625D587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79000 </w:t>
            </w:r>
          </w:p>
        </w:tc>
        <w:tc>
          <w:tcPr>
            <w:tcW w:w="1161" w:type="dxa"/>
            <w:tcBorders>
              <w:top w:val="nil"/>
              <w:left w:val="nil"/>
              <w:bottom w:val="single" w:sz="4" w:space="0" w:color="auto"/>
              <w:right w:val="single" w:sz="4" w:space="0" w:color="auto"/>
            </w:tcBorders>
            <w:shd w:val="clear" w:color="auto" w:fill="auto"/>
            <w:noWrap/>
            <w:vAlign w:val="center"/>
            <w:hideMark/>
          </w:tcPr>
          <w:p w14:paraId="321796F6"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79000.00 </w:t>
            </w:r>
          </w:p>
        </w:tc>
        <w:tc>
          <w:tcPr>
            <w:tcW w:w="1139" w:type="dxa"/>
            <w:tcBorders>
              <w:top w:val="nil"/>
              <w:left w:val="nil"/>
              <w:bottom w:val="single" w:sz="4" w:space="0" w:color="auto"/>
              <w:right w:val="single" w:sz="4" w:space="0" w:color="auto"/>
            </w:tcBorders>
            <w:shd w:val="clear" w:color="auto" w:fill="auto"/>
            <w:noWrap/>
            <w:vAlign w:val="center"/>
            <w:hideMark/>
          </w:tcPr>
          <w:p w14:paraId="4E072B0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040A1585" w14:textId="77777777" w:rsidR="004B6398" w:rsidRPr="00686DD2" w:rsidRDefault="004B6398" w:rsidP="0020759E">
            <w:pPr>
              <w:widowControl/>
              <w:spacing w:line="360" w:lineRule="auto"/>
              <w:jc w:val="left"/>
              <w:rPr>
                <w:rFonts w:ascii="宋体" w:hAnsi="宋体"/>
                <w:kern w:val="0"/>
                <w:szCs w:val="21"/>
              </w:rPr>
            </w:pPr>
          </w:p>
        </w:tc>
      </w:tr>
      <w:tr w:rsidR="004B6398" w:rsidRPr="00686DD2" w14:paraId="5CAD4224" w14:textId="77777777" w:rsidTr="0020759E">
        <w:trPr>
          <w:trHeight w:val="1406"/>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071210" w14:textId="77777777" w:rsidR="004B6398" w:rsidRPr="00686DD2" w:rsidRDefault="004B6398" w:rsidP="0020759E">
            <w:pPr>
              <w:widowControl/>
              <w:spacing w:line="360" w:lineRule="auto"/>
              <w:jc w:val="center"/>
              <w:rPr>
                <w:rFonts w:ascii="宋体" w:hAnsi="宋体" w:cs="宋体"/>
                <w:b/>
                <w:bCs/>
                <w:kern w:val="0"/>
                <w:szCs w:val="21"/>
              </w:rPr>
            </w:pPr>
            <w:r w:rsidRPr="00686DD2">
              <w:rPr>
                <w:rFonts w:ascii="宋体" w:hAnsi="宋体" w:cs="宋体" w:hint="eastAsia"/>
                <w:b/>
                <w:bCs/>
                <w:kern w:val="0"/>
                <w:szCs w:val="21"/>
              </w:rPr>
              <w:t>33</w:t>
            </w:r>
          </w:p>
        </w:tc>
        <w:tc>
          <w:tcPr>
            <w:tcW w:w="938" w:type="dxa"/>
            <w:tcBorders>
              <w:top w:val="nil"/>
              <w:left w:val="nil"/>
              <w:bottom w:val="single" w:sz="4" w:space="0" w:color="auto"/>
              <w:right w:val="single" w:sz="4" w:space="0" w:color="auto"/>
            </w:tcBorders>
            <w:shd w:val="clear" w:color="auto" w:fill="auto"/>
            <w:vAlign w:val="center"/>
            <w:hideMark/>
          </w:tcPr>
          <w:p w14:paraId="6E4CA7C8"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大型打印复印机</w:t>
            </w:r>
          </w:p>
        </w:tc>
        <w:tc>
          <w:tcPr>
            <w:tcW w:w="8514" w:type="dxa"/>
            <w:tcBorders>
              <w:top w:val="nil"/>
              <w:left w:val="nil"/>
              <w:bottom w:val="single" w:sz="4" w:space="0" w:color="auto"/>
              <w:right w:val="single" w:sz="4" w:space="0" w:color="auto"/>
            </w:tcBorders>
            <w:shd w:val="clear" w:color="auto" w:fill="auto"/>
            <w:vAlign w:val="center"/>
            <w:hideMark/>
          </w:tcPr>
          <w:p w14:paraId="0DCD97CC" w14:textId="77777777" w:rsidR="004B6398" w:rsidRPr="00686DD2" w:rsidRDefault="004B6398" w:rsidP="0020759E">
            <w:pPr>
              <w:widowControl/>
              <w:spacing w:line="360" w:lineRule="auto"/>
              <w:jc w:val="left"/>
              <w:rPr>
                <w:rFonts w:ascii="宋体" w:hAnsi="宋体" w:cs="宋体"/>
                <w:kern w:val="0"/>
                <w:szCs w:val="21"/>
              </w:rPr>
            </w:pPr>
            <w:r w:rsidRPr="00686DD2">
              <w:rPr>
                <w:rFonts w:ascii="宋体" w:hAnsi="宋体" w:cs="宋体" w:hint="eastAsia"/>
                <w:kern w:val="0"/>
                <w:szCs w:val="21"/>
              </w:rPr>
              <w:t>基础功能：复印，扫描，打印</w:t>
            </w:r>
            <w:r w:rsidRPr="00686DD2">
              <w:rPr>
                <w:rFonts w:ascii="宋体" w:hAnsi="宋体" w:cs="宋体" w:hint="eastAsia"/>
                <w:kern w:val="0"/>
                <w:szCs w:val="21"/>
              </w:rPr>
              <w:br/>
              <w:t>最大原稿尺寸：A3；</w:t>
            </w:r>
            <w:r w:rsidRPr="00686DD2">
              <w:rPr>
                <w:rFonts w:ascii="宋体" w:hAnsi="宋体" w:cs="宋体" w:hint="eastAsia"/>
                <w:kern w:val="0"/>
                <w:szCs w:val="21"/>
              </w:rPr>
              <w:br/>
              <w:t>复印尺寸:A3，A4，A5</w:t>
            </w:r>
            <w:r w:rsidRPr="00686DD2">
              <w:rPr>
                <w:rFonts w:ascii="宋体" w:hAnsi="宋体" w:cs="宋体" w:hint="eastAsia"/>
                <w:kern w:val="0"/>
                <w:szCs w:val="21"/>
              </w:rPr>
              <w:br/>
              <w:t>打印速度：不低于22页每分钟；</w:t>
            </w:r>
            <w:r w:rsidRPr="00686DD2">
              <w:rPr>
                <w:rFonts w:ascii="宋体" w:hAnsi="宋体" w:cs="宋体" w:hint="eastAsia"/>
                <w:kern w:val="0"/>
                <w:szCs w:val="21"/>
              </w:rPr>
              <w:br/>
            </w:r>
            <w:r w:rsidRPr="00686DD2">
              <w:rPr>
                <w:rFonts w:ascii="宋体" w:hAnsi="宋体" w:cs="宋体" w:hint="eastAsia"/>
                <w:kern w:val="0"/>
                <w:szCs w:val="21"/>
              </w:rPr>
              <w:lastRenderedPageBreak/>
              <w:t>打印/扫描分辨率：不低于600dpi*600dpi；</w:t>
            </w:r>
            <w:r w:rsidRPr="00686DD2">
              <w:rPr>
                <w:rFonts w:ascii="宋体" w:hAnsi="宋体" w:cs="宋体" w:hint="eastAsia"/>
                <w:kern w:val="0"/>
                <w:szCs w:val="21"/>
              </w:rPr>
              <w:br/>
              <w:t>供纸容量：≥500；</w:t>
            </w:r>
            <w:r w:rsidRPr="00686DD2">
              <w:rPr>
                <w:rFonts w:ascii="宋体" w:hAnsi="宋体" w:cs="宋体" w:hint="eastAsia"/>
                <w:kern w:val="0"/>
                <w:szCs w:val="21"/>
              </w:rPr>
              <w:br/>
              <w:t>多种缩放复印倍率；</w:t>
            </w:r>
            <w:r w:rsidRPr="00686DD2">
              <w:rPr>
                <w:rFonts w:ascii="宋体" w:hAnsi="宋体" w:cs="宋体" w:hint="eastAsia"/>
                <w:kern w:val="0"/>
                <w:szCs w:val="21"/>
              </w:rPr>
              <w:br/>
              <w:t>灰度等级：256级；</w:t>
            </w:r>
            <w:r w:rsidRPr="00686DD2">
              <w:rPr>
                <w:rFonts w:ascii="宋体" w:hAnsi="宋体" w:cs="宋体" w:hint="eastAsia"/>
                <w:kern w:val="0"/>
                <w:szCs w:val="21"/>
              </w:rPr>
              <w:br/>
              <w:t>支持无线网络打印；</w:t>
            </w:r>
            <w:r w:rsidRPr="00686DD2">
              <w:rPr>
                <w:rFonts w:ascii="宋体" w:hAnsi="宋体" w:cs="宋体" w:hint="eastAsia"/>
                <w:kern w:val="0"/>
                <w:szCs w:val="21"/>
              </w:rPr>
              <w:br/>
              <w:t>类型：彩色</w:t>
            </w:r>
            <w:r w:rsidRPr="00686DD2">
              <w:rPr>
                <w:rFonts w:ascii="宋体" w:hAnsi="宋体" w:cs="宋体" w:hint="eastAsia"/>
                <w:kern w:val="0"/>
                <w:szCs w:val="21"/>
              </w:rPr>
              <w:br/>
              <w:t>保修政策:全国联保，享受三包服务；</w:t>
            </w:r>
            <w:r w:rsidRPr="00686DD2">
              <w:rPr>
                <w:rFonts w:ascii="宋体" w:hAnsi="宋体" w:cs="宋体" w:hint="eastAsia"/>
                <w:kern w:val="0"/>
                <w:szCs w:val="21"/>
              </w:rPr>
              <w:br/>
              <w:t>质保时间:不少于1年</w:t>
            </w:r>
          </w:p>
        </w:tc>
        <w:tc>
          <w:tcPr>
            <w:tcW w:w="709" w:type="dxa"/>
            <w:tcBorders>
              <w:top w:val="nil"/>
              <w:left w:val="nil"/>
              <w:bottom w:val="single" w:sz="4" w:space="0" w:color="auto"/>
              <w:right w:val="single" w:sz="4" w:space="0" w:color="auto"/>
            </w:tcBorders>
            <w:shd w:val="clear" w:color="auto" w:fill="auto"/>
            <w:noWrap/>
            <w:vAlign w:val="center"/>
            <w:hideMark/>
          </w:tcPr>
          <w:p w14:paraId="23453591"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lastRenderedPageBreak/>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14:paraId="3124C7F4"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台</w:t>
            </w:r>
          </w:p>
        </w:tc>
        <w:tc>
          <w:tcPr>
            <w:tcW w:w="965" w:type="dxa"/>
            <w:tcBorders>
              <w:top w:val="nil"/>
              <w:left w:val="nil"/>
              <w:bottom w:val="single" w:sz="4" w:space="0" w:color="auto"/>
              <w:right w:val="single" w:sz="4" w:space="0" w:color="auto"/>
            </w:tcBorders>
            <w:shd w:val="clear" w:color="auto" w:fill="auto"/>
            <w:vAlign w:val="center"/>
            <w:hideMark/>
          </w:tcPr>
          <w:p w14:paraId="6B17B208"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13000 </w:t>
            </w:r>
          </w:p>
        </w:tc>
        <w:tc>
          <w:tcPr>
            <w:tcW w:w="1161" w:type="dxa"/>
            <w:tcBorders>
              <w:top w:val="nil"/>
              <w:left w:val="nil"/>
              <w:bottom w:val="single" w:sz="4" w:space="0" w:color="auto"/>
              <w:right w:val="single" w:sz="4" w:space="0" w:color="auto"/>
            </w:tcBorders>
            <w:shd w:val="clear" w:color="auto" w:fill="auto"/>
            <w:noWrap/>
            <w:vAlign w:val="center"/>
            <w:hideMark/>
          </w:tcPr>
          <w:p w14:paraId="0715C74F"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 xml:space="preserve">13000.00 </w:t>
            </w:r>
          </w:p>
        </w:tc>
        <w:tc>
          <w:tcPr>
            <w:tcW w:w="1139" w:type="dxa"/>
            <w:tcBorders>
              <w:top w:val="nil"/>
              <w:left w:val="nil"/>
              <w:bottom w:val="single" w:sz="4" w:space="0" w:color="auto"/>
              <w:right w:val="single" w:sz="4" w:space="0" w:color="auto"/>
            </w:tcBorders>
            <w:shd w:val="clear" w:color="auto" w:fill="auto"/>
            <w:noWrap/>
            <w:vAlign w:val="center"/>
            <w:hideMark/>
          </w:tcPr>
          <w:p w14:paraId="698BD27A" w14:textId="77777777" w:rsidR="004B6398" w:rsidRPr="00686DD2" w:rsidRDefault="004B6398" w:rsidP="0020759E">
            <w:pPr>
              <w:widowControl/>
              <w:spacing w:line="360" w:lineRule="auto"/>
              <w:jc w:val="center"/>
              <w:rPr>
                <w:rFonts w:ascii="宋体" w:hAnsi="宋体" w:cs="宋体"/>
                <w:kern w:val="0"/>
                <w:szCs w:val="21"/>
              </w:rPr>
            </w:pPr>
            <w:r w:rsidRPr="00686DD2">
              <w:rPr>
                <w:rFonts w:ascii="宋体" w:hAnsi="宋体" w:cs="宋体" w:hint="eastAsia"/>
                <w:kern w:val="0"/>
                <w:szCs w:val="21"/>
              </w:rPr>
              <w:t>否</w:t>
            </w:r>
          </w:p>
        </w:tc>
        <w:tc>
          <w:tcPr>
            <w:tcW w:w="236" w:type="dxa"/>
            <w:vAlign w:val="center"/>
            <w:hideMark/>
          </w:tcPr>
          <w:p w14:paraId="341675AD" w14:textId="77777777" w:rsidR="004B6398" w:rsidRPr="00686DD2" w:rsidRDefault="004B6398" w:rsidP="0020759E">
            <w:pPr>
              <w:widowControl/>
              <w:spacing w:line="360" w:lineRule="auto"/>
              <w:jc w:val="left"/>
              <w:rPr>
                <w:rFonts w:ascii="宋体" w:hAnsi="宋体"/>
                <w:kern w:val="0"/>
                <w:szCs w:val="21"/>
              </w:rPr>
            </w:pPr>
          </w:p>
        </w:tc>
      </w:tr>
    </w:tbl>
    <w:p w14:paraId="1CA5CC73" w14:textId="77777777" w:rsidR="004B6398" w:rsidRPr="004B6398" w:rsidRDefault="004B6398" w:rsidP="004B6398">
      <w:pPr>
        <w:spacing w:line="360" w:lineRule="auto"/>
        <w:jc w:val="center"/>
      </w:pPr>
    </w:p>
    <w:p w14:paraId="434F3C52" w14:textId="77777777" w:rsidR="009571CB" w:rsidRPr="00BD6B99" w:rsidRDefault="009571CB" w:rsidP="004B6398">
      <w:pPr>
        <w:spacing w:line="360" w:lineRule="auto"/>
        <w:ind w:firstLineChars="200" w:firstLine="490"/>
        <w:rPr>
          <w:rFonts w:ascii="宋体" w:hAnsi="宋体" w:cs="宋体"/>
          <w:b/>
          <w:bCs/>
          <w:color w:val="000000" w:themeColor="text1"/>
          <w:sz w:val="24"/>
          <w:szCs w:val="28"/>
        </w:rPr>
      </w:pPr>
      <w:r w:rsidRPr="00BD6B99">
        <w:rPr>
          <w:rFonts w:ascii="宋体" w:hAnsi="宋体" w:cs="宋体" w:hint="eastAsia"/>
          <w:b/>
          <w:bCs/>
          <w:color w:val="000000" w:themeColor="text1"/>
          <w:sz w:val="24"/>
          <w:szCs w:val="28"/>
        </w:rPr>
        <w:t>补充</w:t>
      </w:r>
      <w:r w:rsidRPr="00BD6B99">
        <w:rPr>
          <w:rFonts w:ascii="宋体" w:hAnsi="宋体" w:cs="宋体"/>
          <w:b/>
          <w:bCs/>
          <w:color w:val="000000" w:themeColor="text1"/>
          <w:sz w:val="24"/>
          <w:szCs w:val="28"/>
        </w:rPr>
        <w:t>说明：</w:t>
      </w:r>
      <w:r w:rsidRPr="00BD6B99">
        <w:rPr>
          <w:rFonts w:ascii="宋体" w:hAnsi="宋体" w:cs="宋体" w:hint="eastAsia"/>
          <w:b/>
          <w:bCs/>
          <w:color w:val="000000" w:themeColor="text1"/>
          <w:sz w:val="24"/>
          <w:szCs w:val="28"/>
        </w:rPr>
        <w:t>1</w:t>
      </w:r>
      <w:r w:rsidRPr="00BD6B99">
        <w:rPr>
          <w:rFonts w:ascii="宋体" w:hAnsi="宋体" w:cs="宋体"/>
          <w:b/>
          <w:bCs/>
          <w:color w:val="000000" w:themeColor="text1"/>
          <w:sz w:val="24"/>
          <w:szCs w:val="28"/>
        </w:rPr>
        <w:t>.</w:t>
      </w:r>
      <w:r w:rsidRPr="00BD6B99">
        <w:rPr>
          <w:rFonts w:ascii="宋体" w:hAnsi="宋体" w:cs="宋体" w:hint="eastAsia"/>
          <w:b/>
          <w:bCs/>
          <w:color w:val="000000" w:themeColor="text1"/>
          <w:sz w:val="24"/>
          <w:szCs w:val="28"/>
        </w:rPr>
        <w:t>上表如出现引用某一特定的品牌、型号、规格重量尺寸、技术参数、专利技术、商标、名称、设计、原产地或供应者等情况,则仅起参考作用。供应商可选用实质上“相当于”或“优于”该参考品牌和参考型号要求的产品。同时如实填写技术规格偏离表。</w:t>
      </w:r>
    </w:p>
    <w:p w14:paraId="51C9FC37" w14:textId="77777777" w:rsidR="009571CB" w:rsidRPr="000009B7" w:rsidRDefault="009571CB" w:rsidP="009571CB">
      <w:pPr>
        <w:spacing w:line="360" w:lineRule="auto"/>
        <w:ind w:firstLineChars="200" w:firstLine="490"/>
        <w:rPr>
          <w:rFonts w:ascii="宋体" w:hAnsi="宋体"/>
          <w:b/>
          <w:bCs/>
          <w:color w:val="000000" w:themeColor="text1"/>
        </w:rPr>
      </w:pPr>
      <w:r w:rsidRPr="00BD6B99">
        <w:rPr>
          <w:rFonts w:ascii="宋体" w:hAnsi="宋体" w:cs="宋体" w:hint="eastAsia"/>
          <w:b/>
          <w:bCs/>
          <w:color w:val="000000" w:themeColor="text1"/>
          <w:sz w:val="24"/>
          <w:szCs w:val="28"/>
        </w:rPr>
        <w:t>2</w:t>
      </w:r>
      <w:r w:rsidRPr="00BD6B99">
        <w:rPr>
          <w:rFonts w:ascii="宋体" w:hAnsi="宋体" w:cs="宋体"/>
          <w:b/>
          <w:bCs/>
          <w:color w:val="000000" w:themeColor="text1"/>
          <w:sz w:val="24"/>
          <w:szCs w:val="28"/>
        </w:rPr>
        <w:t>.</w:t>
      </w:r>
      <w:r w:rsidRPr="00BD6B99">
        <w:rPr>
          <w:rFonts w:ascii="宋体" w:hAnsi="宋体" w:cs="宋体" w:hint="eastAsia"/>
          <w:b/>
          <w:bCs/>
          <w:color w:val="000000" w:themeColor="text1"/>
          <w:sz w:val="24"/>
          <w:szCs w:val="28"/>
        </w:rPr>
        <w:t>本次采购标</w:t>
      </w:r>
      <w:r w:rsidRPr="00BD6B99">
        <w:rPr>
          <w:rFonts w:ascii="Segoe UI Symbol" w:hAnsi="Segoe UI Symbol" w:cs="Segoe UI Symbol"/>
          <w:b/>
          <w:bCs/>
          <w:color w:val="000000" w:themeColor="text1"/>
          <w:sz w:val="24"/>
          <w:szCs w:val="28"/>
        </w:rPr>
        <w:t>♦</w:t>
      </w:r>
      <w:r w:rsidRPr="00BD6B99">
        <w:rPr>
          <w:rFonts w:ascii="宋体" w:hAnsi="宋体" w:cs="宋体" w:hint="eastAsia"/>
          <w:b/>
          <w:bCs/>
          <w:color w:val="000000" w:themeColor="text1"/>
          <w:sz w:val="24"/>
          <w:szCs w:val="28"/>
        </w:rPr>
        <w:t>号的为核心产品，通过资格审查、符合性审查的不同投标人投标的，按一家投标人计算，评审后得分最高的同品牌投标人获得中标人推荐资格。</w:t>
      </w:r>
    </w:p>
    <w:p w14:paraId="4CDDAF6F" w14:textId="77777777" w:rsidR="009571CB" w:rsidRPr="000009B7" w:rsidRDefault="009571CB" w:rsidP="009571CB">
      <w:pPr>
        <w:tabs>
          <w:tab w:val="left" w:pos="142"/>
        </w:tabs>
        <w:spacing w:line="324" w:lineRule="auto"/>
        <w:ind w:firstLineChars="200" w:firstLine="490"/>
        <w:rPr>
          <w:rFonts w:ascii="Calibri" w:hAnsi="Calibri"/>
          <w:b/>
          <w:bCs/>
          <w:color w:val="000000" w:themeColor="text1"/>
          <w:sz w:val="24"/>
        </w:rPr>
      </w:pPr>
      <w:r>
        <w:rPr>
          <w:rFonts w:ascii="Calibri" w:hAnsi="Calibri" w:hint="eastAsia"/>
          <w:b/>
          <w:bCs/>
          <w:color w:val="000000" w:themeColor="text1"/>
          <w:sz w:val="24"/>
        </w:rPr>
        <w:t>二</w:t>
      </w:r>
      <w:r w:rsidRPr="000009B7">
        <w:rPr>
          <w:rFonts w:ascii="Calibri" w:hAnsi="Calibri" w:hint="eastAsia"/>
          <w:b/>
          <w:bCs/>
          <w:color w:val="000000" w:themeColor="text1"/>
          <w:sz w:val="24"/>
        </w:rPr>
        <w:t>、商务要求</w:t>
      </w:r>
    </w:p>
    <w:p w14:paraId="6FA00CEA" w14:textId="77777777" w:rsidR="009571CB" w:rsidRPr="00886FC7" w:rsidRDefault="009571CB" w:rsidP="009571CB">
      <w:pPr>
        <w:tabs>
          <w:tab w:val="left" w:pos="142"/>
        </w:tabs>
        <w:spacing w:line="348" w:lineRule="auto"/>
        <w:ind w:firstLineChars="200" w:firstLine="490"/>
        <w:rPr>
          <w:rFonts w:ascii="宋体" w:hAnsi="宋体"/>
          <w:b/>
          <w:bCs/>
          <w:sz w:val="24"/>
          <w:shd w:val="clear" w:color="auto" w:fill="FFFFFF" w:themeFill="background1"/>
        </w:rPr>
      </w:pPr>
      <w:bookmarkStart w:id="14" w:name="_Hlk109986559"/>
      <w:r w:rsidRPr="00886FC7">
        <w:rPr>
          <w:rFonts w:ascii="宋体" w:hAnsi="宋体"/>
          <w:b/>
          <w:bCs/>
          <w:sz w:val="24"/>
          <w:shd w:val="clear" w:color="auto" w:fill="FFFFFF" w:themeFill="background1"/>
        </w:rPr>
        <w:t>（一）报价要求</w:t>
      </w:r>
    </w:p>
    <w:p w14:paraId="6A1C53CF" w14:textId="77777777" w:rsidR="009571CB" w:rsidRPr="00886FC7" w:rsidRDefault="009571CB" w:rsidP="009571CB">
      <w:pPr>
        <w:tabs>
          <w:tab w:val="left" w:pos="142"/>
        </w:tabs>
        <w:adjustRightInd w:val="0"/>
        <w:snapToGrid w:val="0"/>
        <w:spacing w:line="348" w:lineRule="auto"/>
        <w:ind w:firstLineChars="200" w:firstLine="488"/>
        <w:rPr>
          <w:rFonts w:ascii="宋体" w:hAnsi="宋体"/>
          <w:b/>
          <w:bCs/>
          <w:sz w:val="24"/>
          <w:shd w:val="clear" w:color="auto" w:fill="FFFFFF" w:themeFill="background1"/>
        </w:rPr>
      </w:pPr>
      <w:r w:rsidRPr="00886FC7">
        <w:rPr>
          <w:rFonts w:ascii="宋体" w:hAnsi="宋体"/>
          <w:sz w:val="24"/>
          <w:shd w:val="clear" w:color="auto" w:fill="FFFFFF" w:themeFill="background1"/>
        </w:rPr>
        <w:t>投标人包工包料，其报价费用包括货物及零配件的购置和安装、运输保险、装卸、培训、质保期售后服务、人工材料费、水电费、合同实施过程中应预见和不可预见费用及含税费用。</w:t>
      </w:r>
    </w:p>
    <w:p w14:paraId="5BC80E21" w14:textId="77777777" w:rsidR="009571CB" w:rsidRPr="00886FC7" w:rsidRDefault="009571CB" w:rsidP="009571CB">
      <w:pPr>
        <w:tabs>
          <w:tab w:val="left" w:pos="142"/>
        </w:tabs>
        <w:adjustRightInd w:val="0"/>
        <w:snapToGrid w:val="0"/>
        <w:spacing w:line="348" w:lineRule="auto"/>
        <w:ind w:firstLineChars="200" w:firstLine="490"/>
        <w:rPr>
          <w:rFonts w:ascii="宋体" w:hAnsi="宋体"/>
          <w:b/>
          <w:bCs/>
          <w:sz w:val="24"/>
          <w:shd w:val="clear" w:color="auto" w:fill="FFFFFF" w:themeFill="background1"/>
        </w:rPr>
      </w:pPr>
      <w:r w:rsidRPr="00886FC7">
        <w:rPr>
          <w:rFonts w:ascii="宋体" w:hAnsi="宋体"/>
          <w:b/>
          <w:bCs/>
          <w:sz w:val="24"/>
          <w:shd w:val="clear" w:color="auto" w:fill="FFFFFF" w:themeFill="background1"/>
        </w:rPr>
        <w:t>（二）交货要求</w:t>
      </w:r>
    </w:p>
    <w:p w14:paraId="24D2F157" w14:textId="5B6E67D9" w:rsidR="009571CB" w:rsidRPr="00886FC7" w:rsidRDefault="009571CB" w:rsidP="009571CB">
      <w:pPr>
        <w:tabs>
          <w:tab w:val="left" w:pos="142"/>
        </w:tabs>
        <w:adjustRightInd w:val="0"/>
        <w:snapToGrid w:val="0"/>
        <w:spacing w:line="348" w:lineRule="auto"/>
        <w:ind w:firstLineChars="200" w:firstLine="490"/>
        <w:rPr>
          <w:rFonts w:ascii="宋体" w:hAnsi="宋体"/>
          <w:b/>
          <w:bCs/>
          <w:sz w:val="24"/>
          <w:shd w:val="clear" w:color="auto" w:fill="FFFFFF" w:themeFill="background1"/>
        </w:rPr>
      </w:pPr>
      <w:r w:rsidRPr="00886FC7">
        <w:rPr>
          <w:rFonts w:ascii="宋体" w:hAnsi="宋体" w:hint="eastAsia"/>
          <w:b/>
          <w:bCs/>
          <w:sz w:val="24"/>
          <w:shd w:val="clear" w:color="auto" w:fill="FFFFFF" w:themeFill="background1"/>
        </w:rPr>
        <w:t>▲</w:t>
      </w:r>
      <w:r w:rsidRPr="00886FC7">
        <w:rPr>
          <w:rFonts w:ascii="宋体" w:hAnsi="宋体"/>
          <w:b/>
          <w:bCs/>
          <w:sz w:val="24"/>
          <w:shd w:val="clear" w:color="auto" w:fill="FFFFFF" w:themeFill="background1"/>
        </w:rPr>
        <w:t>1</w:t>
      </w:r>
      <w:r w:rsidRPr="00886FC7">
        <w:rPr>
          <w:rFonts w:ascii="宋体" w:hAnsi="宋体" w:hint="eastAsia"/>
          <w:b/>
          <w:bCs/>
          <w:sz w:val="24"/>
          <w:shd w:val="clear" w:color="auto" w:fill="FFFFFF" w:themeFill="background1"/>
        </w:rPr>
        <w:t>.</w:t>
      </w:r>
      <w:r w:rsidRPr="00886FC7">
        <w:rPr>
          <w:rFonts w:ascii="宋体" w:hAnsi="宋体"/>
          <w:b/>
          <w:bCs/>
          <w:sz w:val="24"/>
          <w:shd w:val="clear" w:color="auto" w:fill="FFFFFF" w:themeFill="background1"/>
        </w:rPr>
        <w:t>交货及安装时间：合同签订后</w:t>
      </w:r>
      <w:r w:rsidR="00B32682">
        <w:rPr>
          <w:rFonts w:ascii="宋体" w:hAnsi="宋体"/>
          <w:b/>
          <w:bCs/>
          <w:sz w:val="24"/>
          <w:shd w:val="clear" w:color="auto" w:fill="FFFFFF" w:themeFill="background1"/>
        </w:rPr>
        <w:t>45</w:t>
      </w:r>
      <w:r w:rsidRPr="001124EE">
        <w:rPr>
          <w:rFonts w:ascii="宋体" w:hAnsi="宋体" w:hint="eastAsia"/>
          <w:b/>
          <w:bCs/>
          <w:sz w:val="24"/>
          <w:shd w:val="clear" w:color="auto" w:fill="FFFFFF" w:themeFill="background1"/>
        </w:rPr>
        <w:t>日历天</w:t>
      </w:r>
      <w:r>
        <w:rPr>
          <w:rFonts w:ascii="宋体" w:hAnsi="宋体" w:hint="eastAsia"/>
          <w:b/>
          <w:bCs/>
          <w:sz w:val="24"/>
          <w:shd w:val="clear" w:color="auto" w:fill="FFFFFF" w:themeFill="background1"/>
        </w:rPr>
        <w:t>内</w:t>
      </w:r>
      <w:r w:rsidRPr="00886FC7">
        <w:rPr>
          <w:rFonts w:ascii="宋体" w:hAnsi="宋体"/>
          <w:b/>
          <w:bCs/>
          <w:sz w:val="24"/>
          <w:shd w:val="clear" w:color="auto" w:fill="FFFFFF" w:themeFill="background1"/>
        </w:rPr>
        <w:t>完成投标设备的供货、安装、调试，并交付给采购人正常使用。如因采购人原因导致不能进场安装，则双方协调商议完成安装调试时间并交付使用。</w:t>
      </w:r>
    </w:p>
    <w:p w14:paraId="4B8158EB"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lastRenderedPageBreak/>
        <w:t>2</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安装地点：</w:t>
      </w:r>
      <w:r w:rsidRPr="00886FC7">
        <w:rPr>
          <w:rFonts w:ascii="宋体" w:hAnsi="宋体" w:hint="eastAsia"/>
          <w:sz w:val="24"/>
          <w:shd w:val="clear" w:color="auto" w:fill="FFFFFF" w:themeFill="background1"/>
        </w:rPr>
        <w:t>玉溪师范学院</w:t>
      </w:r>
      <w:r w:rsidRPr="00886FC7">
        <w:rPr>
          <w:rFonts w:ascii="宋体" w:hAnsi="宋体"/>
          <w:sz w:val="24"/>
          <w:shd w:val="clear" w:color="auto" w:fill="FFFFFF" w:themeFill="background1"/>
        </w:rPr>
        <w:t>指定地点，由供应商送货及安</w:t>
      </w:r>
      <w:r w:rsidRPr="00886FC7">
        <w:rPr>
          <w:rFonts w:ascii="宋体" w:hAnsi="宋体"/>
          <w:sz w:val="24"/>
          <w:shd w:val="clear" w:color="auto" w:fill="FFFFFF" w:themeFill="background1"/>
        </w:rPr>
        <w:tab/>
        <w:t>装调试。</w:t>
      </w:r>
    </w:p>
    <w:p w14:paraId="3C3CFFB2"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3</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中标人必须根据计划要求，做出履行整个合同内容之各阶段的时间安排。</w:t>
      </w:r>
    </w:p>
    <w:p w14:paraId="0B2A1EB8" w14:textId="77777777" w:rsidR="009571CB" w:rsidRPr="00886FC7" w:rsidRDefault="009571CB" w:rsidP="009571CB">
      <w:pPr>
        <w:tabs>
          <w:tab w:val="left" w:pos="142"/>
        </w:tabs>
        <w:adjustRightInd w:val="0"/>
        <w:snapToGrid w:val="0"/>
        <w:spacing w:line="348" w:lineRule="auto"/>
        <w:ind w:firstLineChars="200" w:firstLine="490"/>
        <w:rPr>
          <w:rFonts w:ascii="宋体" w:hAnsi="宋体"/>
          <w:b/>
          <w:bCs/>
          <w:sz w:val="24"/>
          <w:shd w:val="clear" w:color="auto" w:fill="FFFFFF" w:themeFill="background1"/>
        </w:rPr>
      </w:pPr>
      <w:r w:rsidRPr="00886FC7">
        <w:rPr>
          <w:rFonts w:ascii="宋体" w:hAnsi="宋体"/>
          <w:b/>
          <w:bCs/>
          <w:sz w:val="24"/>
          <w:shd w:val="clear" w:color="auto" w:fill="FFFFFF" w:themeFill="background1"/>
        </w:rPr>
        <w:t>（三）</w:t>
      </w:r>
      <w:r w:rsidRPr="00886FC7">
        <w:rPr>
          <w:rFonts w:ascii="宋体" w:hAnsi="宋体" w:hint="eastAsia"/>
          <w:b/>
          <w:bCs/>
          <w:sz w:val="24"/>
          <w:shd w:val="clear" w:color="auto" w:fill="FFFFFF" w:themeFill="background1"/>
        </w:rPr>
        <w:t>货物</w:t>
      </w:r>
      <w:r w:rsidRPr="00886FC7">
        <w:rPr>
          <w:rFonts w:ascii="宋体" w:hAnsi="宋体"/>
          <w:b/>
          <w:bCs/>
          <w:sz w:val="24"/>
          <w:shd w:val="clear" w:color="auto" w:fill="FFFFFF" w:themeFill="background1"/>
        </w:rPr>
        <w:t>质量要求</w:t>
      </w:r>
    </w:p>
    <w:p w14:paraId="69E91E28"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1</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所有产品必须是厂商原装、全新的产品，符合国家及该产品的出厂标准及认证规定。</w:t>
      </w:r>
    </w:p>
    <w:p w14:paraId="2F36CFE8"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2</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产品外观清洁，标记编号以及盘面显示等字体清晰，明确。</w:t>
      </w:r>
    </w:p>
    <w:p w14:paraId="64D2B5EB"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3</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对于影响产品正常工作的必要组成部分，无论在技术规范中指出与否，投标人都应提供在投标文件中明确列出。</w:t>
      </w:r>
    </w:p>
    <w:p w14:paraId="0299F2E2"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4</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所有产品、设备提供出厂合格证等质量证明文件。</w:t>
      </w:r>
    </w:p>
    <w:p w14:paraId="67077AE7"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5</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所提供的产品必须是在中国范围内合法销售，并完全符合用户要求的产品。</w:t>
      </w:r>
    </w:p>
    <w:p w14:paraId="2502CF9B"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6</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投标人保证提供的产品不侵犯任何第三方的专利、商标或版权。否则，投标人须承担对第三方的专利或版权的侵权责任并承担因此而发生的所有费用。</w:t>
      </w:r>
    </w:p>
    <w:p w14:paraId="77E33610"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7</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由中标人负责按国家相关标准进行货物包装，货物的包装均应有良好的防湿、防锈、防潮、防雨、防腐及防碰撞的措施。凡由于包装不良造成的损失和由此产生的费用均由中标人承担。</w:t>
      </w:r>
    </w:p>
    <w:p w14:paraId="629DEBF6"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hint="eastAsia"/>
          <w:sz w:val="24"/>
          <w:shd w:val="clear" w:color="auto" w:fill="FFFFFF" w:themeFill="background1"/>
        </w:rPr>
        <w:t>8</w:t>
      </w:r>
      <w:r w:rsidRPr="00886FC7">
        <w:rPr>
          <w:rFonts w:ascii="宋体" w:hAnsi="宋体"/>
          <w:sz w:val="24"/>
          <w:shd w:val="clear" w:color="auto" w:fill="FFFFFF" w:themeFill="background1"/>
        </w:rPr>
        <w:t>.所有货物在开箱检验时必须完好，无破损，配置与装箱单相符。货物外观清洁，标记编号以及等字体清晰、明确。</w:t>
      </w:r>
    </w:p>
    <w:p w14:paraId="5F7228C9" w14:textId="77777777" w:rsidR="009571CB" w:rsidRPr="00886FC7" w:rsidRDefault="009571CB" w:rsidP="009571CB">
      <w:pPr>
        <w:tabs>
          <w:tab w:val="left" w:pos="142"/>
        </w:tabs>
        <w:adjustRightInd w:val="0"/>
        <w:snapToGrid w:val="0"/>
        <w:spacing w:line="348" w:lineRule="auto"/>
        <w:ind w:firstLineChars="200" w:firstLine="490"/>
        <w:rPr>
          <w:rFonts w:ascii="宋体" w:hAnsi="宋体"/>
          <w:b/>
          <w:bCs/>
          <w:sz w:val="24"/>
          <w:shd w:val="clear" w:color="auto" w:fill="FFFFFF" w:themeFill="background1"/>
        </w:rPr>
      </w:pPr>
      <w:r w:rsidRPr="00886FC7">
        <w:rPr>
          <w:rFonts w:ascii="宋体" w:hAnsi="宋体"/>
          <w:b/>
          <w:bCs/>
          <w:sz w:val="24"/>
          <w:shd w:val="clear" w:color="auto" w:fill="FFFFFF" w:themeFill="background1"/>
        </w:rPr>
        <w:t>（</w:t>
      </w:r>
      <w:r w:rsidRPr="00886FC7">
        <w:rPr>
          <w:rFonts w:ascii="宋体" w:hAnsi="宋体" w:hint="eastAsia"/>
          <w:b/>
          <w:bCs/>
          <w:sz w:val="24"/>
          <w:shd w:val="clear" w:color="auto" w:fill="FFFFFF" w:themeFill="background1"/>
        </w:rPr>
        <w:t>四</w:t>
      </w:r>
      <w:r w:rsidRPr="00886FC7">
        <w:rPr>
          <w:rFonts w:ascii="宋体" w:hAnsi="宋体"/>
          <w:b/>
          <w:bCs/>
          <w:sz w:val="24"/>
          <w:shd w:val="clear" w:color="auto" w:fill="FFFFFF" w:themeFill="background1"/>
        </w:rPr>
        <w:t>）货物安装、调试与培训要求</w:t>
      </w:r>
    </w:p>
    <w:p w14:paraId="3993A0DB"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1</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安装、调试必须按照有关技术要求、国家标准和行业规范进行。</w:t>
      </w:r>
    </w:p>
    <w:p w14:paraId="6F8EB25E"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2</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中标人负责全部产品的安装调试工作，并负责保证整个安装工作的质量和技术指标符合技术要求。</w:t>
      </w:r>
    </w:p>
    <w:p w14:paraId="505DC4EC" w14:textId="77777777" w:rsidR="009571CB" w:rsidRPr="00886FC7" w:rsidRDefault="009571CB" w:rsidP="009571CB">
      <w:pPr>
        <w:tabs>
          <w:tab w:val="left" w:pos="142"/>
        </w:tabs>
        <w:adjustRightInd w:val="0"/>
        <w:snapToGrid w:val="0"/>
        <w:spacing w:line="348" w:lineRule="auto"/>
        <w:ind w:firstLineChars="200" w:firstLine="490"/>
        <w:rPr>
          <w:rFonts w:ascii="宋体" w:hAnsi="宋体"/>
          <w:b/>
          <w:bCs/>
          <w:sz w:val="24"/>
          <w:shd w:val="clear" w:color="auto" w:fill="FFFFFF" w:themeFill="background1"/>
        </w:rPr>
      </w:pPr>
      <w:r w:rsidRPr="00886FC7">
        <w:rPr>
          <w:rFonts w:ascii="宋体" w:hAnsi="宋体"/>
          <w:b/>
          <w:bCs/>
          <w:sz w:val="24"/>
          <w:shd w:val="clear" w:color="auto" w:fill="FFFFFF" w:themeFill="background1"/>
        </w:rPr>
        <w:t>（</w:t>
      </w:r>
      <w:r w:rsidRPr="00886FC7">
        <w:rPr>
          <w:rFonts w:ascii="宋体" w:hAnsi="宋体" w:hint="eastAsia"/>
          <w:b/>
          <w:bCs/>
          <w:sz w:val="24"/>
          <w:shd w:val="clear" w:color="auto" w:fill="FFFFFF" w:themeFill="background1"/>
        </w:rPr>
        <w:t>五</w:t>
      </w:r>
      <w:r w:rsidRPr="00886FC7">
        <w:rPr>
          <w:rFonts w:ascii="宋体" w:hAnsi="宋体"/>
          <w:b/>
          <w:bCs/>
          <w:sz w:val="24"/>
          <w:shd w:val="clear" w:color="auto" w:fill="FFFFFF" w:themeFill="background1"/>
        </w:rPr>
        <w:t>）项目质量与验收标准</w:t>
      </w:r>
    </w:p>
    <w:p w14:paraId="3858667B"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1</w:t>
      </w:r>
      <w:r w:rsidRPr="00886FC7">
        <w:rPr>
          <w:rFonts w:ascii="宋体" w:hAnsi="宋体" w:hint="eastAsia"/>
          <w:sz w:val="24"/>
          <w:shd w:val="clear" w:color="auto" w:fill="FFFFFF" w:themeFill="background1"/>
        </w:rPr>
        <w:t>.货物的生产、安装、维修、检验、验收等按照以下原则执行：有国家标准的执行国家标准；无国家标准的执行行业标准；无行业标准的执行地方标准；无地方标准的执行企业标准。</w:t>
      </w:r>
    </w:p>
    <w:p w14:paraId="326040DF"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2</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采</w:t>
      </w:r>
      <w:r w:rsidRPr="00886FC7">
        <w:rPr>
          <w:rFonts w:ascii="宋体" w:hAnsi="宋体" w:hint="eastAsia"/>
          <w:sz w:val="24"/>
          <w:shd w:val="clear" w:color="auto" w:fill="FFFFFF" w:themeFill="background1"/>
        </w:rPr>
        <w:t>购人及中标人双方将按照双方最终确定的样板，对货物进行验收；货不对板，拒绝</w:t>
      </w:r>
      <w:r w:rsidRPr="00886FC7">
        <w:rPr>
          <w:rFonts w:ascii="宋体" w:hAnsi="宋体"/>
          <w:sz w:val="24"/>
          <w:shd w:val="clear" w:color="auto" w:fill="FFFFFF" w:themeFill="background1"/>
        </w:rPr>
        <w:t>收</w:t>
      </w:r>
      <w:r w:rsidRPr="00886FC7">
        <w:rPr>
          <w:rFonts w:ascii="宋体" w:hAnsi="宋体" w:hint="eastAsia"/>
          <w:sz w:val="24"/>
          <w:shd w:val="clear" w:color="auto" w:fill="FFFFFF" w:themeFill="background1"/>
        </w:rPr>
        <w:t>货及安装。</w:t>
      </w:r>
    </w:p>
    <w:p w14:paraId="31A569BA"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3</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采</w:t>
      </w:r>
      <w:r w:rsidRPr="00886FC7">
        <w:rPr>
          <w:rFonts w:ascii="宋体" w:hAnsi="宋体" w:hint="eastAsia"/>
          <w:sz w:val="24"/>
          <w:shd w:val="clear" w:color="auto" w:fill="FFFFFF" w:themeFill="background1"/>
        </w:rPr>
        <w:t>购人组成验收小组按国家有关规定、规范进行验收，必要时邀请相关的专业人员或</w:t>
      </w:r>
      <w:r w:rsidRPr="00886FC7">
        <w:rPr>
          <w:rFonts w:ascii="宋体" w:hAnsi="宋体"/>
          <w:sz w:val="24"/>
          <w:shd w:val="clear" w:color="auto" w:fill="FFFFFF" w:themeFill="background1"/>
        </w:rPr>
        <w:t>机</w:t>
      </w:r>
      <w:r w:rsidRPr="00886FC7">
        <w:rPr>
          <w:rFonts w:ascii="宋体" w:hAnsi="宋体" w:hint="eastAsia"/>
          <w:sz w:val="24"/>
          <w:shd w:val="clear" w:color="auto" w:fill="FFFFFF" w:themeFill="background1"/>
        </w:rPr>
        <w:t>构参与验收。因货物质量问题发生争议时，</w:t>
      </w:r>
      <w:r w:rsidRPr="00886FC7">
        <w:rPr>
          <w:rFonts w:ascii="宋体" w:hAnsi="宋体" w:hint="eastAsia"/>
          <w:sz w:val="24"/>
          <w:shd w:val="clear" w:color="auto" w:fill="FFFFFF" w:themeFill="background1"/>
        </w:rPr>
        <w:lastRenderedPageBreak/>
        <w:t>由交货地点当地质量技术监督部门鉴定。货物</w:t>
      </w:r>
      <w:r w:rsidRPr="00886FC7">
        <w:rPr>
          <w:rFonts w:ascii="宋体" w:hAnsi="宋体"/>
          <w:sz w:val="24"/>
          <w:shd w:val="clear" w:color="auto" w:fill="FFFFFF" w:themeFill="background1"/>
        </w:rPr>
        <w:t>符合</w:t>
      </w:r>
      <w:r w:rsidRPr="00886FC7">
        <w:rPr>
          <w:rFonts w:ascii="宋体" w:hAnsi="宋体" w:hint="eastAsia"/>
          <w:sz w:val="24"/>
          <w:shd w:val="clear" w:color="auto" w:fill="FFFFFF" w:themeFill="background1"/>
        </w:rPr>
        <w:t>质量技术标准的，鉴定费由采购人承担；否则鉴定费由中标人承担。</w:t>
      </w:r>
    </w:p>
    <w:p w14:paraId="31D5DFAF"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4</w:t>
      </w:r>
      <w:r w:rsidRPr="00886FC7">
        <w:rPr>
          <w:rFonts w:ascii="宋体" w:hAnsi="宋体" w:hint="eastAsia"/>
          <w:sz w:val="24"/>
          <w:shd w:val="clear" w:color="auto" w:fill="FFFFFF" w:themeFill="background1"/>
        </w:rPr>
        <w:t>.验收测试的过程和结果必须详细记录，测试中如发现产品性能指标或功能上不符合招标文件和合同要求时，将被看作性能不合格，用户有权拒收并要求赔偿。</w:t>
      </w:r>
    </w:p>
    <w:p w14:paraId="74F3119D"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5</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技</w:t>
      </w:r>
      <w:r w:rsidRPr="00886FC7">
        <w:rPr>
          <w:rFonts w:ascii="宋体" w:hAnsi="宋体" w:hint="eastAsia"/>
          <w:sz w:val="24"/>
          <w:shd w:val="clear" w:color="auto" w:fill="FFFFFF" w:themeFill="background1"/>
        </w:rPr>
        <w:t>术文件和资料：所有产品必须提供说明书、操作手册、维护手册、合格证明书、保修单等技术文件和资料</w:t>
      </w:r>
      <w:r w:rsidRPr="00886FC7">
        <w:rPr>
          <w:rFonts w:ascii="宋体" w:hAnsi="宋体"/>
          <w:sz w:val="24"/>
          <w:shd w:val="clear" w:color="auto" w:fill="FFFFFF" w:themeFill="background1"/>
        </w:rPr>
        <w:t>。</w:t>
      </w:r>
    </w:p>
    <w:p w14:paraId="2BF7BA75" w14:textId="77777777" w:rsidR="009571CB" w:rsidRPr="00886FC7" w:rsidRDefault="009571CB" w:rsidP="009571CB">
      <w:pPr>
        <w:tabs>
          <w:tab w:val="left" w:pos="142"/>
        </w:tabs>
        <w:adjustRightInd w:val="0"/>
        <w:snapToGrid w:val="0"/>
        <w:spacing w:line="348" w:lineRule="auto"/>
        <w:ind w:firstLineChars="200" w:firstLine="490"/>
        <w:rPr>
          <w:rFonts w:ascii="宋体" w:hAnsi="宋体"/>
          <w:b/>
          <w:bCs/>
          <w:sz w:val="24"/>
          <w:shd w:val="clear" w:color="auto" w:fill="FFFFFF" w:themeFill="background1"/>
        </w:rPr>
      </w:pPr>
      <w:r w:rsidRPr="00886FC7">
        <w:rPr>
          <w:rFonts w:ascii="宋体" w:hAnsi="宋体"/>
          <w:b/>
          <w:bCs/>
          <w:sz w:val="24"/>
          <w:shd w:val="clear" w:color="auto" w:fill="FFFFFF" w:themeFill="background1"/>
        </w:rPr>
        <w:t>（</w:t>
      </w:r>
      <w:r w:rsidRPr="00886FC7">
        <w:rPr>
          <w:rFonts w:ascii="宋体" w:hAnsi="宋体" w:hint="eastAsia"/>
          <w:b/>
          <w:bCs/>
          <w:sz w:val="24"/>
          <w:shd w:val="clear" w:color="auto" w:fill="FFFFFF" w:themeFill="background1"/>
        </w:rPr>
        <w:t>六</w:t>
      </w:r>
      <w:r w:rsidRPr="00886FC7">
        <w:rPr>
          <w:rFonts w:ascii="宋体" w:hAnsi="宋体"/>
          <w:b/>
          <w:bCs/>
          <w:sz w:val="24"/>
          <w:shd w:val="clear" w:color="auto" w:fill="FFFFFF" w:themeFill="background1"/>
        </w:rPr>
        <w:t>）质保及售后服务</w:t>
      </w:r>
      <w:r w:rsidRPr="00886FC7">
        <w:rPr>
          <w:rFonts w:ascii="宋体" w:hAnsi="宋体" w:hint="eastAsia"/>
          <w:b/>
          <w:bCs/>
          <w:sz w:val="24"/>
          <w:shd w:val="clear" w:color="auto" w:fill="FFFFFF" w:themeFill="background1"/>
        </w:rPr>
        <w:t>要求</w:t>
      </w:r>
    </w:p>
    <w:p w14:paraId="59B8EF3F" w14:textId="4EEB2032" w:rsidR="009571CB" w:rsidRPr="00886FC7" w:rsidRDefault="009571CB" w:rsidP="009571CB">
      <w:pPr>
        <w:tabs>
          <w:tab w:val="left" w:pos="142"/>
        </w:tabs>
        <w:adjustRightInd w:val="0"/>
        <w:snapToGrid w:val="0"/>
        <w:spacing w:line="348" w:lineRule="auto"/>
        <w:ind w:firstLineChars="200" w:firstLine="490"/>
        <w:rPr>
          <w:rFonts w:ascii="宋体" w:hAnsi="宋体"/>
          <w:b/>
          <w:bCs/>
          <w:sz w:val="24"/>
          <w:shd w:val="clear" w:color="auto" w:fill="FFFFFF" w:themeFill="background1"/>
        </w:rPr>
      </w:pPr>
      <w:r w:rsidRPr="00886FC7">
        <w:rPr>
          <w:rFonts w:ascii="宋体" w:hAnsi="宋体" w:hint="eastAsia"/>
          <w:b/>
          <w:bCs/>
          <w:sz w:val="24"/>
          <w:shd w:val="clear" w:color="auto" w:fill="FFFFFF" w:themeFill="background1"/>
        </w:rPr>
        <w:t>▲</w:t>
      </w:r>
      <w:r w:rsidRPr="00886FC7">
        <w:rPr>
          <w:rFonts w:ascii="宋体" w:hAnsi="宋体"/>
          <w:b/>
          <w:bCs/>
          <w:sz w:val="24"/>
          <w:shd w:val="clear" w:color="auto" w:fill="FFFFFF" w:themeFill="background1"/>
        </w:rPr>
        <w:t>1</w:t>
      </w:r>
      <w:r w:rsidRPr="00886FC7">
        <w:rPr>
          <w:rFonts w:ascii="宋体" w:hAnsi="宋体" w:hint="eastAsia"/>
          <w:b/>
          <w:bCs/>
          <w:sz w:val="24"/>
          <w:shd w:val="clear" w:color="auto" w:fill="FFFFFF" w:themeFill="background1"/>
        </w:rPr>
        <w:t>.</w:t>
      </w:r>
      <w:r w:rsidRPr="00886FC7">
        <w:rPr>
          <w:rFonts w:ascii="宋体" w:hAnsi="宋体"/>
          <w:b/>
          <w:bCs/>
          <w:sz w:val="24"/>
          <w:shd w:val="clear" w:color="auto" w:fill="FFFFFF" w:themeFill="background1"/>
        </w:rPr>
        <w:t>质保期：</w:t>
      </w:r>
      <w:bookmarkStart w:id="15" w:name="_Hlk115981700"/>
      <w:r w:rsidR="00E344DD" w:rsidRPr="00E344DD">
        <w:rPr>
          <w:rFonts w:ascii="宋体" w:hAnsi="宋体" w:hint="eastAsia"/>
          <w:b/>
          <w:bCs/>
          <w:sz w:val="24"/>
          <w:shd w:val="clear" w:color="auto" w:fill="FFFFFF" w:themeFill="background1"/>
        </w:rPr>
        <w:t>学生网络终端、千兆以太网交换机、触控一体机、智慧双屏、视频采集软件、云台摄像机、流媒体服务器、直播电脑质保期不少于3年，</w:t>
      </w:r>
      <w:r w:rsidR="005B082B" w:rsidRPr="005B082B">
        <w:rPr>
          <w:rFonts w:ascii="宋体" w:hAnsi="宋体" w:hint="eastAsia"/>
          <w:b/>
          <w:bCs/>
          <w:sz w:val="24"/>
          <w:shd w:val="clear" w:color="auto" w:fill="FFFFFF" w:themeFill="background1"/>
        </w:rPr>
        <w:t>三角钢琴</w:t>
      </w:r>
      <w:r w:rsidR="005B082B" w:rsidRPr="00E344DD">
        <w:rPr>
          <w:rFonts w:ascii="宋体" w:hAnsi="宋体" w:hint="eastAsia"/>
          <w:b/>
          <w:bCs/>
          <w:sz w:val="24"/>
          <w:shd w:val="clear" w:color="auto" w:fill="FFFFFF" w:themeFill="background1"/>
        </w:rPr>
        <w:t>保期不少于</w:t>
      </w:r>
      <w:r w:rsidR="005B082B">
        <w:rPr>
          <w:rFonts w:ascii="宋体" w:hAnsi="宋体"/>
          <w:b/>
          <w:bCs/>
          <w:sz w:val="24"/>
          <w:shd w:val="clear" w:color="auto" w:fill="FFFFFF" w:themeFill="background1"/>
        </w:rPr>
        <w:t>5</w:t>
      </w:r>
      <w:r w:rsidR="005B082B" w:rsidRPr="00E344DD">
        <w:rPr>
          <w:rFonts w:ascii="宋体" w:hAnsi="宋体" w:hint="eastAsia"/>
          <w:b/>
          <w:bCs/>
          <w:sz w:val="24"/>
          <w:shd w:val="clear" w:color="auto" w:fill="FFFFFF" w:themeFill="background1"/>
        </w:rPr>
        <w:t>年</w:t>
      </w:r>
      <w:r w:rsidR="005B082B">
        <w:rPr>
          <w:rFonts w:ascii="宋体" w:hAnsi="宋体" w:hint="eastAsia"/>
          <w:b/>
          <w:bCs/>
          <w:sz w:val="24"/>
          <w:shd w:val="clear" w:color="auto" w:fill="FFFFFF" w:themeFill="background1"/>
        </w:rPr>
        <w:t>，</w:t>
      </w:r>
      <w:r w:rsidR="00E344DD" w:rsidRPr="00E344DD">
        <w:rPr>
          <w:rFonts w:ascii="宋体" w:hAnsi="宋体" w:hint="eastAsia"/>
          <w:b/>
          <w:bCs/>
          <w:sz w:val="24"/>
          <w:shd w:val="clear" w:color="auto" w:fill="FFFFFF" w:themeFill="background1"/>
        </w:rPr>
        <w:t>大型打印复印机质保期不少于</w:t>
      </w:r>
      <w:r w:rsidR="00E344DD" w:rsidRPr="00E344DD">
        <w:rPr>
          <w:rFonts w:ascii="宋体" w:hAnsi="宋体"/>
          <w:b/>
          <w:bCs/>
          <w:sz w:val="24"/>
          <w:shd w:val="clear" w:color="auto" w:fill="FFFFFF" w:themeFill="background1"/>
        </w:rPr>
        <w:t>1</w:t>
      </w:r>
      <w:r w:rsidR="00E344DD" w:rsidRPr="00E344DD">
        <w:rPr>
          <w:rFonts w:ascii="宋体" w:hAnsi="宋体" w:hint="eastAsia"/>
          <w:b/>
          <w:bCs/>
          <w:sz w:val="24"/>
          <w:shd w:val="clear" w:color="auto" w:fill="FFFFFF" w:themeFill="background1"/>
        </w:rPr>
        <w:t>年，其他设备质保期按照国家标准执行。</w:t>
      </w:r>
      <w:bookmarkEnd w:id="15"/>
    </w:p>
    <w:p w14:paraId="26BF2E70"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2</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质保期内，所有货物维修服务均为上门服务。保修期间用户所购设备各部件发生非人为故障，中标人应上门更换同种品牌不低于原规格型号的新部件，由此产生的一切费用均已包含在投标总价内。</w:t>
      </w:r>
    </w:p>
    <w:p w14:paraId="0F653D68"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3</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质保期满后根据采购人的要求提供终身维护，如需更换零配件只收取零配件成本费，不收取维修费等其他费用。</w:t>
      </w:r>
    </w:p>
    <w:p w14:paraId="39F17388"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4</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产品故障报修的响应时间：在接到用户通知后2小时内赶到现场进行维修。在12小时内完成维修或更换产品。中标人须在售后服务承诺中承诺厂家维修人员到场维修的时间。</w:t>
      </w:r>
    </w:p>
    <w:p w14:paraId="7EE9FD72"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5</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中标人应提供包括但不限于满足设备使用和维护的技术文件，如设备和附件箱清单、质量合格检定证明文件、保修服务卡、使用中文说明和中文维护手册。</w:t>
      </w:r>
    </w:p>
    <w:p w14:paraId="71AD04D5" w14:textId="77777777" w:rsidR="009571CB" w:rsidRPr="00886FC7" w:rsidRDefault="009571CB" w:rsidP="009571CB">
      <w:pPr>
        <w:tabs>
          <w:tab w:val="left" w:pos="142"/>
        </w:tabs>
        <w:adjustRightInd w:val="0"/>
        <w:snapToGrid w:val="0"/>
        <w:spacing w:line="348" w:lineRule="auto"/>
        <w:ind w:firstLineChars="200" w:firstLine="490"/>
        <w:rPr>
          <w:rFonts w:ascii="宋体" w:hAnsi="宋体"/>
          <w:b/>
          <w:bCs/>
          <w:sz w:val="24"/>
          <w:shd w:val="clear" w:color="auto" w:fill="FFFFFF" w:themeFill="background1"/>
        </w:rPr>
      </w:pPr>
      <w:r w:rsidRPr="00886FC7">
        <w:rPr>
          <w:rFonts w:ascii="宋体" w:hAnsi="宋体"/>
          <w:b/>
          <w:bCs/>
          <w:sz w:val="24"/>
          <w:shd w:val="clear" w:color="auto" w:fill="FFFFFF" w:themeFill="background1"/>
        </w:rPr>
        <w:t>（</w:t>
      </w:r>
      <w:r w:rsidRPr="00886FC7">
        <w:rPr>
          <w:rFonts w:ascii="宋体" w:hAnsi="宋体" w:hint="eastAsia"/>
          <w:b/>
          <w:bCs/>
          <w:sz w:val="24"/>
          <w:shd w:val="clear" w:color="auto" w:fill="FFFFFF" w:themeFill="background1"/>
        </w:rPr>
        <w:t>七</w:t>
      </w:r>
      <w:r w:rsidRPr="00886FC7">
        <w:rPr>
          <w:rFonts w:ascii="宋体" w:hAnsi="宋体"/>
          <w:b/>
          <w:bCs/>
          <w:sz w:val="24"/>
          <w:shd w:val="clear" w:color="auto" w:fill="FFFFFF" w:themeFill="background1"/>
        </w:rPr>
        <w:t>）</w:t>
      </w:r>
      <w:r w:rsidRPr="00886FC7">
        <w:rPr>
          <w:rFonts w:ascii="宋体" w:hAnsi="宋体" w:hint="eastAsia"/>
          <w:b/>
          <w:bCs/>
          <w:sz w:val="24"/>
          <w:shd w:val="clear" w:color="auto" w:fill="FFFFFF" w:themeFill="background1"/>
        </w:rPr>
        <w:t>违约处罚</w:t>
      </w:r>
    </w:p>
    <w:p w14:paraId="159F5A7D"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1</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中标人交付的货物、提供的服务不符合合同规定的，采购人有权拒收。</w:t>
      </w:r>
    </w:p>
    <w:p w14:paraId="1D5F31AC" w14:textId="77777777" w:rsidR="009571CB" w:rsidRPr="00886FC7" w:rsidRDefault="009571CB" w:rsidP="009571CB">
      <w:pPr>
        <w:tabs>
          <w:tab w:val="left" w:pos="142"/>
        </w:tabs>
        <w:adjustRightInd w:val="0"/>
        <w:snapToGrid w:val="0"/>
        <w:spacing w:line="348" w:lineRule="auto"/>
        <w:ind w:firstLineChars="200" w:firstLine="490"/>
        <w:rPr>
          <w:rFonts w:ascii="宋体" w:hAnsi="宋体"/>
          <w:b/>
          <w:bCs/>
          <w:sz w:val="24"/>
          <w:shd w:val="clear" w:color="auto" w:fill="FFFFFF" w:themeFill="background1"/>
        </w:rPr>
      </w:pPr>
      <w:r w:rsidRPr="00886FC7">
        <w:rPr>
          <w:rFonts w:ascii="宋体" w:hAnsi="宋体" w:cs="宋体" w:hint="eastAsia"/>
          <w:b/>
          <w:bCs/>
          <w:kern w:val="0"/>
          <w:sz w:val="24"/>
          <w:shd w:val="clear" w:color="auto" w:fill="FFFFFF" w:themeFill="background1"/>
        </w:rPr>
        <w:t>▲</w:t>
      </w:r>
      <w:r w:rsidRPr="00886FC7">
        <w:rPr>
          <w:rFonts w:ascii="宋体" w:hAnsi="宋体"/>
          <w:b/>
          <w:bCs/>
          <w:sz w:val="24"/>
          <w:shd w:val="clear" w:color="auto" w:fill="FFFFFF" w:themeFill="background1"/>
        </w:rPr>
        <w:t>2</w:t>
      </w:r>
      <w:r w:rsidRPr="00886FC7">
        <w:rPr>
          <w:rFonts w:ascii="宋体" w:hAnsi="宋体" w:hint="eastAsia"/>
          <w:b/>
          <w:bCs/>
          <w:sz w:val="24"/>
          <w:shd w:val="clear" w:color="auto" w:fill="FFFFFF" w:themeFill="background1"/>
        </w:rPr>
        <w:t>.</w:t>
      </w:r>
      <w:r w:rsidRPr="00886FC7">
        <w:rPr>
          <w:rFonts w:ascii="宋体" w:hAnsi="宋体"/>
          <w:b/>
          <w:bCs/>
          <w:sz w:val="24"/>
          <w:shd w:val="clear" w:color="auto" w:fill="FFFFFF" w:themeFill="background1"/>
        </w:rPr>
        <w:t>中标人未能按合同规定的交货时间交付货物的，从逾期之日起每日按</w:t>
      </w:r>
      <w:r w:rsidRPr="00886FC7">
        <w:rPr>
          <w:rFonts w:ascii="宋体" w:hAnsi="宋体" w:hint="eastAsia"/>
          <w:b/>
          <w:bCs/>
          <w:sz w:val="24"/>
          <w:shd w:val="clear" w:color="auto" w:fill="FFFFFF" w:themeFill="background1"/>
        </w:rPr>
        <w:t>合同价款的5‰/天</w:t>
      </w:r>
      <w:r w:rsidRPr="00886FC7">
        <w:rPr>
          <w:rFonts w:ascii="宋体" w:hAnsi="宋体"/>
          <w:b/>
          <w:bCs/>
          <w:sz w:val="24"/>
          <w:shd w:val="clear" w:color="auto" w:fill="FFFFFF" w:themeFill="background1"/>
        </w:rPr>
        <w:t>向采购人支付违约金；逾期5天以上的，采购人有权终止合同，由此造成的采购人经济损失由中标人承担。</w:t>
      </w:r>
    </w:p>
    <w:p w14:paraId="6801592A" w14:textId="77777777" w:rsidR="009571CB" w:rsidRPr="00886FC7" w:rsidRDefault="009571CB" w:rsidP="009571CB">
      <w:pPr>
        <w:tabs>
          <w:tab w:val="left" w:pos="142"/>
        </w:tabs>
        <w:adjustRightInd w:val="0"/>
        <w:snapToGrid w:val="0"/>
        <w:spacing w:line="348" w:lineRule="auto"/>
        <w:ind w:firstLineChars="200" w:firstLine="488"/>
        <w:rPr>
          <w:rFonts w:ascii="宋体" w:hAnsi="宋体"/>
          <w:sz w:val="24"/>
          <w:shd w:val="clear" w:color="auto" w:fill="FFFFFF" w:themeFill="background1"/>
        </w:rPr>
      </w:pPr>
      <w:r w:rsidRPr="00886FC7">
        <w:rPr>
          <w:rFonts w:ascii="宋体" w:hAnsi="宋体"/>
          <w:sz w:val="24"/>
          <w:shd w:val="clear" w:color="auto" w:fill="FFFFFF" w:themeFill="background1"/>
        </w:rPr>
        <w:t>3</w:t>
      </w:r>
      <w:r w:rsidRPr="00886FC7">
        <w:rPr>
          <w:rFonts w:ascii="宋体" w:hAnsi="宋体" w:hint="eastAsia"/>
          <w:sz w:val="24"/>
          <w:shd w:val="clear" w:color="auto" w:fill="FFFFFF" w:themeFill="background1"/>
        </w:rPr>
        <w:t>.</w:t>
      </w:r>
      <w:r w:rsidRPr="00886FC7">
        <w:rPr>
          <w:rFonts w:ascii="宋体" w:hAnsi="宋体"/>
          <w:sz w:val="24"/>
          <w:shd w:val="clear" w:color="auto" w:fill="FFFFFF" w:themeFill="background1"/>
        </w:rPr>
        <w:t>其它违约责任按《中华人民共和国</w:t>
      </w:r>
      <w:r w:rsidRPr="00886FC7">
        <w:rPr>
          <w:rFonts w:ascii="宋体" w:hAnsi="宋体" w:hint="eastAsia"/>
          <w:sz w:val="24"/>
          <w:shd w:val="clear" w:color="auto" w:fill="FFFFFF" w:themeFill="background1"/>
        </w:rPr>
        <w:t>民法典</w:t>
      </w:r>
      <w:r w:rsidRPr="00886FC7">
        <w:rPr>
          <w:rFonts w:ascii="宋体" w:hAnsi="宋体"/>
          <w:sz w:val="24"/>
          <w:shd w:val="clear" w:color="auto" w:fill="FFFFFF" w:themeFill="background1"/>
        </w:rPr>
        <w:t>》处理</w:t>
      </w:r>
      <w:r w:rsidRPr="00886FC7">
        <w:rPr>
          <w:rFonts w:ascii="宋体" w:hAnsi="宋体" w:hint="eastAsia"/>
          <w:sz w:val="24"/>
          <w:shd w:val="clear" w:color="auto" w:fill="FFFFFF" w:themeFill="background1"/>
        </w:rPr>
        <w:t>。</w:t>
      </w:r>
    </w:p>
    <w:bookmarkEnd w:id="14"/>
    <w:p w14:paraId="7ADCE0F1" w14:textId="51CC1E2D" w:rsidR="009571CB" w:rsidRPr="009571CB" w:rsidRDefault="009571CB" w:rsidP="009571CB">
      <w:pPr>
        <w:tabs>
          <w:tab w:val="left" w:pos="142"/>
        </w:tabs>
        <w:spacing w:line="348" w:lineRule="auto"/>
        <w:ind w:firstLineChars="200" w:firstLine="490"/>
        <w:rPr>
          <w:rFonts w:ascii="宋体" w:hAnsi="宋体"/>
          <w:b/>
          <w:bCs/>
          <w:sz w:val="24"/>
          <w:shd w:val="clear" w:color="auto" w:fill="FFFFFF" w:themeFill="background1"/>
        </w:rPr>
      </w:pPr>
      <w:r w:rsidRPr="00886FC7">
        <w:rPr>
          <w:rFonts w:ascii="宋体" w:hAnsi="宋体" w:hint="eastAsia"/>
          <w:b/>
          <w:bCs/>
          <w:sz w:val="24"/>
          <w:shd w:val="clear" w:color="auto" w:fill="FFFFFF" w:themeFill="background1"/>
        </w:rPr>
        <w:t>注：以上带“▲”号标记的条款为实质性要求，若不满足则</w:t>
      </w:r>
      <w:r>
        <w:rPr>
          <w:rFonts w:ascii="宋体" w:hAnsi="宋体" w:hint="eastAsia"/>
          <w:b/>
          <w:bCs/>
          <w:sz w:val="24"/>
          <w:shd w:val="clear" w:color="auto" w:fill="FFFFFF" w:themeFill="background1"/>
        </w:rPr>
        <w:t>符合性检查不予通过</w:t>
      </w:r>
      <w:r w:rsidRPr="00886FC7">
        <w:rPr>
          <w:rFonts w:ascii="宋体" w:hAnsi="宋体" w:hint="eastAsia"/>
          <w:b/>
          <w:bCs/>
          <w:sz w:val="24"/>
          <w:shd w:val="clear" w:color="auto" w:fill="FFFFFF" w:themeFill="background1"/>
        </w:rPr>
        <w:t>。</w:t>
      </w:r>
    </w:p>
    <w:p w14:paraId="58D3A473" w14:textId="03177498" w:rsidR="00117DCE" w:rsidRDefault="00117DCE">
      <w:pPr>
        <w:autoSpaceDE w:val="0"/>
        <w:autoSpaceDN w:val="0"/>
        <w:adjustRightInd w:val="0"/>
        <w:spacing w:line="360" w:lineRule="auto"/>
        <w:ind w:firstLine="420"/>
        <w:rPr>
          <w:rFonts w:ascii="宋体" w:hAnsi="宋体" w:cs="宋体"/>
          <w:bCs/>
          <w:sz w:val="24"/>
        </w:rPr>
        <w:sectPr w:rsidR="00117DCE">
          <w:pgSz w:w="16838" w:h="11906" w:orient="landscape"/>
          <w:pgMar w:top="1134" w:right="1134" w:bottom="1134" w:left="1134" w:header="510" w:footer="680" w:gutter="0"/>
          <w:cols w:space="0"/>
          <w:docGrid w:type="linesAndChars" w:linePitch="321" w:charSpace="855"/>
        </w:sectPr>
      </w:pPr>
    </w:p>
    <w:p w14:paraId="4A58A5CB" w14:textId="77777777" w:rsidR="00117DCE" w:rsidRDefault="00AF1CD4">
      <w:pPr>
        <w:pStyle w:val="1"/>
        <w:spacing w:before="0"/>
        <w:jc w:val="center"/>
        <w:rPr>
          <w:rFonts w:ascii="宋体"/>
          <w:color w:val="000000" w:themeColor="text1"/>
          <w:sz w:val="36"/>
        </w:rPr>
      </w:pPr>
      <w:bookmarkStart w:id="16" w:name="_Toc54013665"/>
      <w:bookmarkStart w:id="17" w:name="_Toc25767439"/>
      <w:r>
        <w:rPr>
          <w:rFonts w:ascii="宋体" w:hint="eastAsia"/>
          <w:color w:val="000000" w:themeColor="text1"/>
          <w:sz w:val="36"/>
        </w:rPr>
        <w:lastRenderedPageBreak/>
        <w:t>第二部分  资格审查</w:t>
      </w:r>
      <w:bookmarkEnd w:id="16"/>
      <w:bookmarkEnd w:id="17"/>
    </w:p>
    <w:p w14:paraId="25683ECC" w14:textId="77777777" w:rsidR="009571CB" w:rsidRPr="00FB3073" w:rsidRDefault="009571CB" w:rsidP="009571CB">
      <w:pPr>
        <w:adjustRightInd w:val="0"/>
        <w:snapToGrid w:val="0"/>
        <w:spacing w:line="360" w:lineRule="auto"/>
        <w:rPr>
          <w:rFonts w:ascii="宋体" w:hAnsi="宋体"/>
          <w:b/>
          <w:bCs/>
          <w:sz w:val="24"/>
        </w:rPr>
      </w:pPr>
      <w:bookmarkStart w:id="18" w:name="_Toc32158"/>
      <w:r w:rsidRPr="00FB3073">
        <w:rPr>
          <w:rFonts w:ascii="宋体" w:hAnsi="宋体" w:hint="eastAsia"/>
          <w:b/>
          <w:bCs/>
          <w:sz w:val="24"/>
        </w:rPr>
        <w:t>1.资格审查</w:t>
      </w:r>
      <w:bookmarkEnd w:id="18"/>
    </w:p>
    <w:p w14:paraId="2B3DD76D" w14:textId="77777777" w:rsidR="009571CB" w:rsidRPr="00FB3073" w:rsidRDefault="009571CB" w:rsidP="009571CB">
      <w:pPr>
        <w:adjustRightInd w:val="0"/>
        <w:snapToGrid w:val="0"/>
        <w:spacing w:line="360" w:lineRule="auto"/>
        <w:ind w:firstLineChars="200" w:firstLine="488"/>
        <w:rPr>
          <w:rFonts w:ascii="宋体" w:hAnsi="宋体" w:cs="宋体"/>
          <w:sz w:val="24"/>
        </w:rPr>
      </w:pPr>
      <w:r w:rsidRPr="00FB3073">
        <w:rPr>
          <w:rFonts w:ascii="宋体" w:hAnsi="宋体" w:cs="宋体" w:hint="eastAsia"/>
          <w:sz w:val="24"/>
        </w:rPr>
        <w:t>本项目开标会议结束后，由招标人或招标代理机构依据资格审查标准对投标投标人进行资格审查</w:t>
      </w:r>
      <w:r w:rsidRPr="00FB3073">
        <w:rPr>
          <w:rFonts w:ascii="宋体" w:hAnsi="宋体" w:cs="宋体"/>
          <w:sz w:val="24"/>
        </w:rPr>
        <w:t>，</w:t>
      </w:r>
      <w:r w:rsidRPr="00FB3073">
        <w:rPr>
          <w:rFonts w:ascii="宋体" w:hAnsi="宋体" w:cs="宋体" w:hint="eastAsia"/>
          <w:sz w:val="24"/>
        </w:rPr>
        <w:t>资格审查合格投标人不足3家的，不得进入下一步评标。《附件</w:t>
      </w:r>
      <w:r w:rsidRPr="00FB3073">
        <w:rPr>
          <w:rFonts w:ascii="宋体" w:hAnsi="宋体" w:cs="宋体"/>
          <w:sz w:val="24"/>
        </w:rPr>
        <w:t>1：资格审查表</w:t>
      </w:r>
      <w:r w:rsidRPr="00FB3073">
        <w:rPr>
          <w:rFonts w:ascii="宋体" w:hAnsi="宋体" w:cs="宋体" w:hint="eastAsia"/>
          <w:sz w:val="24"/>
        </w:rPr>
        <w:t>》各项评审内容及标准均为招</w:t>
      </w:r>
      <w:r w:rsidRPr="00FB3073">
        <w:rPr>
          <w:rFonts w:ascii="宋体" w:hAnsi="宋体" w:cs="宋体"/>
          <w:sz w:val="24"/>
        </w:rPr>
        <w:t>标文件的实质性要求</w:t>
      </w:r>
      <w:r w:rsidRPr="00FB3073">
        <w:rPr>
          <w:rFonts w:ascii="宋体" w:hAnsi="宋体" w:cs="宋体" w:hint="eastAsia"/>
          <w:sz w:val="24"/>
        </w:rPr>
        <w:t>，投标文件响应各款所列材料在开标后不得澄清、后补。</w:t>
      </w:r>
      <w:r w:rsidRPr="00FB3073">
        <w:rPr>
          <w:rFonts w:ascii="宋体" w:hAnsi="宋体" w:cs="宋体"/>
          <w:sz w:val="24"/>
        </w:rPr>
        <w:t>并向评标委员会提交资格审查报告。</w:t>
      </w:r>
    </w:p>
    <w:p w14:paraId="7E7E36BA" w14:textId="77777777" w:rsidR="009571CB" w:rsidRPr="00FB3073" w:rsidRDefault="009571CB" w:rsidP="009571CB">
      <w:pPr>
        <w:adjustRightInd w:val="0"/>
        <w:snapToGrid w:val="0"/>
        <w:spacing w:line="360" w:lineRule="auto"/>
        <w:rPr>
          <w:rFonts w:ascii="宋体" w:hAnsi="宋体" w:cs="宋体"/>
          <w:b/>
          <w:kern w:val="0"/>
          <w:sz w:val="24"/>
        </w:rPr>
      </w:pPr>
      <w:bookmarkStart w:id="19" w:name="_Toc30004"/>
      <w:r w:rsidRPr="00FB3073">
        <w:rPr>
          <w:rFonts w:ascii="宋体" w:hAnsi="宋体" w:cs="宋体" w:hint="eastAsia"/>
          <w:b/>
          <w:kern w:val="0"/>
          <w:sz w:val="24"/>
        </w:rPr>
        <w:t>2.资格审查标准</w:t>
      </w:r>
      <w:bookmarkEnd w:id="19"/>
    </w:p>
    <w:p w14:paraId="4B067E5F" w14:textId="77777777" w:rsidR="009571CB" w:rsidRPr="00FB3073" w:rsidRDefault="009571CB" w:rsidP="009571CB">
      <w:pPr>
        <w:adjustRightInd w:val="0"/>
        <w:snapToGrid w:val="0"/>
        <w:spacing w:line="360" w:lineRule="auto"/>
        <w:ind w:firstLineChars="200" w:firstLine="488"/>
        <w:jc w:val="left"/>
        <w:rPr>
          <w:rFonts w:ascii="宋体" w:hAnsi="宋体" w:cs="宋体"/>
          <w:sz w:val="24"/>
        </w:rPr>
      </w:pPr>
      <w:r w:rsidRPr="00FB3073">
        <w:rPr>
          <w:rFonts w:ascii="宋体" w:hAnsi="宋体" w:cs="宋体" w:hint="eastAsia"/>
          <w:sz w:val="24"/>
        </w:rPr>
        <w:t>资格审查标准：依据法律法规和招标文件的规定，对投标文件中的资格条件以及证明文件等进行审查，以确定投标人是否具备投标资格；具体详见《附件</w:t>
      </w:r>
      <w:r w:rsidRPr="00FB3073">
        <w:rPr>
          <w:rFonts w:ascii="宋体" w:hAnsi="宋体" w:cs="宋体"/>
          <w:sz w:val="24"/>
        </w:rPr>
        <w:t>1：资格审查表</w:t>
      </w:r>
      <w:r w:rsidRPr="00FB3073">
        <w:rPr>
          <w:rFonts w:ascii="宋体" w:hAnsi="宋体" w:cs="宋体" w:hint="eastAsia"/>
          <w:sz w:val="24"/>
        </w:rPr>
        <w:t>》。</w:t>
      </w:r>
    </w:p>
    <w:p w14:paraId="532AE5A4" w14:textId="77777777" w:rsidR="009571CB" w:rsidRPr="00FB3073" w:rsidRDefault="009571CB" w:rsidP="009571CB">
      <w:pPr>
        <w:adjustRightInd w:val="0"/>
        <w:snapToGrid w:val="0"/>
        <w:spacing w:line="360" w:lineRule="auto"/>
        <w:rPr>
          <w:rFonts w:ascii="宋体" w:hAnsi="宋体" w:cs="宋体"/>
          <w:b/>
          <w:kern w:val="0"/>
          <w:sz w:val="24"/>
        </w:rPr>
      </w:pPr>
      <w:bookmarkStart w:id="20" w:name="_Toc17507"/>
      <w:r w:rsidRPr="00FB3073">
        <w:rPr>
          <w:rFonts w:ascii="宋体" w:hAnsi="宋体" w:cs="宋体" w:hint="eastAsia"/>
          <w:b/>
          <w:kern w:val="0"/>
          <w:sz w:val="24"/>
        </w:rPr>
        <w:t>3.资格审查程序</w:t>
      </w:r>
      <w:bookmarkEnd w:id="20"/>
    </w:p>
    <w:p w14:paraId="2FB8AA55" w14:textId="77777777" w:rsidR="009571CB" w:rsidRPr="00FB3073" w:rsidRDefault="009571CB" w:rsidP="009571CB">
      <w:pPr>
        <w:tabs>
          <w:tab w:val="left" w:pos="2472"/>
        </w:tabs>
        <w:adjustRightInd w:val="0"/>
        <w:snapToGrid w:val="0"/>
        <w:spacing w:line="360" w:lineRule="auto"/>
        <w:ind w:firstLineChars="200" w:firstLine="488"/>
        <w:rPr>
          <w:rFonts w:ascii="宋体" w:hAnsi="宋体" w:cs="宋体"/>
          <w:sz w:val="24"/>
        </w:rPr>
      </w:pPr>
      <w:r w:rsidRPr="00FB3073">
        <w:rPr>
          <w:rFonts w:ascii="宋体" w:hAnsi="宋体" w:cs="宋体" w:hint="eastAsia"/>
          <w:sz w:val="24"/>
        </w:rPr>
        <w:t>招标人或招标代理机构依据本章规定的标准对投标文件进行资格审查。有一项不符合审查标准的，投标无效。</w:t>
      </w:r>
    </w:p>
    <w:p w14:paraId="5A6B4BFB" w14:textId="77777777" w:rsidR="009571CB" w:rsidRPr="000009B7" w:rsidRDefault="009571CB" w:rsidP="009571CB">
      <w:pPr>
        <w:spacing w:line="360" w:lineRule="auto"/>
        <w:ind w:firstLineChars="200" w:firstLine="490"/>
        <w:jc w:val="left"/>
        <w:rPr>
          <w:rFonts w:ascii="宋体" w:hAnsi="宋体" w:cs="宋体"/>
          <w:b/>
          <w:bCs/>
          <w:color w:val="000000" w:themeColor="text1"/>
          <w:sz w:val="24"/>
          <w:shd w:val="clear" w:color="auto" w:fill="FFFFFF" w:themeFill="background1"/>
        </w:rPr>
      </w:pPr>
      <w:r w:rsidRPr="000009B7">
        <w:rPr>
          <w:rFonts w:ascii="宋体" w:hAnsi="宋体" w:cs="宋体" w:hint="eastAsia"/>
          <w:b/>
          <w:bCs/>
          <w:color w:val="000000" w:themeColor="text1"/>
          <w:sz w:val="24"/>
          <w:shd w:val="clear" w:color="auto" w:fill="FFFFFF" w:themeFill="background1"/>
        </w:rPr>
        <w:t>附件1：</w:t>
      </w:r>
      <w:bookmarkStart w:id="21" w:name="_Hlk103185048"/>
      <w:r w:rsidRPr="000009B7">
        <w:rPr>
          <w:rFonts w:ascii="宋体" w:hAnsi="宋体" w:cs="宋体" w:hint="eastAsia"/>
          <w:b/>
          <w:color w:val="000000" w:themeColor="text1"/>
          <w:sz w:val="24"/>
          <w:shd w:val="clear" w:color="auto" w:fill="FFFFFF" w:themeFill="background1"/>
        </w:rPr>
        <w:t>资格性检查</w:t>
      </w:r>
      <w:bookmarkEnd w:id="21"/>
      <w:r w:rsidRPr="000009B7">
        <w:rPr>
          <w:rFonts w:ascii="宋体" w:hAnsi="宋体" w:cs="宋体" w:hint="eastAsia"/>
          <w:b/>
          <w:bCs/>
          <w:color w:val="000000" w:themeColor="text1"/>
          <w:sz w:val="24"/>
          <w:shd w:val="clear" w:color="auto" w:fill="FFFFFF" w:themeFill="background1"/>
        </w:rPr>
        <w:t>表：</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62"/>
        <w:gridCol w:w="7523"/>
      </w:tblGrid>
      <w:tr w:rsidR="009571CB" w:rsidRPr="000009B7" w14:paraId="6EDAC02F" w14:textId="77777777" w:rsidTr="00544104">
        <w:trPr>
          <w:trHeight w:val="638"/>
          <w:jc w:val="center"/>
        </w:trPr>
        <w:tc>
          <w:tcPr>
            <w:tcW w:w="1135" w:type="dxa"/>
            <w:tcMar>
              <w:left w:w="57" w:type="dxa"/>
              <w:right w:w="57" w:type="dxa"/>
            </w:tcMar>
            <w:vAlign w:val="center"/>
          </w:tcPr>
          <w:p w14:paraId="614EB280" w14:textId="77777777" w:rsidR="009571CB" w:rsidRPr="000009B7" w:rsidRDefault="009571CB" w:rsidP="00544104">
            <w:pPr>
              <w:autoSpaceDE w:val="0"/>
              <w:autoSpaceDN w:val="0"/>
              <w:spacing w:line="360" w:lineRule="auto"/>
              <w:jc w:val="center"/>
              <w:rPr>
                <w:rFonts w:ascii="宋体" w:hAnsi="宋体" w:cs="宋体"/>
                <w:b/>
                <w:color w:val="000000" w:themeColor="text1"/>
                <w:szCs w:val="21"/>
              </w:rPr>
            </w:pPr>
            <w:r w:rsidRPr="000009B7">
              <w:rPr>
                <w:rFonts w:ascii="宋体" w:hAnsi="宋体" w:cs="宋体" w:hint="eastAsia"/>
                <w:b/>
                <w:color w:val="000000" w:themeColor="text1"/>
                <w:szCs w:val="21"/>
              </w:rPr>
              <w:t>审查内容</w:t>
            </w:r>
          </w:p>
        </w:tc>
        <w:tc>
          <w:tcPr>
            <w:tcW w:w="1562" w:type="dxa"/>
            <w:vAlign w:val="center"/>
          </w:tcPr>
          <w:p w14:paraId="2322BBEF" w14:textId="77777777" w:rsidR="009571CB" w:rsidRPr="000009B7" w:rsidRDefault="009571CB" w:rsidP="00544104">
            <w:pPr>
              <w:autoSpaceDE w:val="0"/>
              <w:autoSpaceDN w:val="0"/>
              <w:spacing w:line="360" w:lineRule="auto"/>
              <w:jc w:val="center"/>
              <w:rPr>
                <w:rFonts w:ascii="宋体" w:hAnsi="宋体" w:cs="宋体"/>
                <w:b/>
                <w:color w:val="000000" w:themeColor="text1"/>
                <w:szCs w:val="21"/>
              </w:rPr>
            </w:pPr>
            <w:r w:rsidRPr="000009B7">
              <w:rPr>
                <w:rFonts w:ascii="宋体" w:hAnsi="宋体" w:cs="宋体" w:hint="eastAsia"/>
                <w:b/>
                <w:color w:val="000000" w:themeColor="text1"/>
                <w:szCs w:val="21"/>
              </w:rPr>
              <w:t>审查因素</w:t>
            </w:r>
          </w:p>
        </w:tc>
        <w:tc>
          <w:tcPr>
            <w:tcW w:w="7523" w:type="dxa"/>
            <w:vAlign w:val="center"/>
          </w:tcPr>
          <w:p w14:paraId="069074BA" w14:textId="77777777" w:rsidR="009571CB" w:rsidRPr="000009B7" w:rsidRDefault="009571CB" w:rsidP="00544104">
            <w:pPr>
              <w:autoSpaceDE w:val="0"/>
              <w:autoSpaceDN w:val="0"/>
              <w:spacing w:line="360" w:lineRule="auto"/>
              <w:jc w:val="center"/>
              <w:rPr>
                <w:rFonts w:ascii="宋体" w:hAnsi="宋体" w:cs="宋体"/>
                <w:b/>
                <w:color w:val="000000" w:themeColor="text1"/>
                <w:szCs w:val="21"/>
              </w:rPr>
            </w:pPr>
            <w:r w:rsidRPr="000009B7">
              <w:rPr>
                <w:rFonts w:ascii="宋体" w:hAnsi="宋体" w:cs="宋体" w:hint="eastAsia"/>
                <w:b/>
                <w:color w:val="000000" w:themeColor="text1"/>
                <w:szCs w:val="21"/>
              </w:rPr>
              <w:t>审查标准</w:t>
            </w:r>
          </w:p>
        </w:tc>
      </w:tr>
      <w:tr w:rsidR="009571CB" w:rsidRPr="000009B7" w14:paraId="13281DB4" w14:textId="77777777" w:rsidTr="009571CB">
        <w:trPr>
          <w:trHeight w:hRule="exact" w:val="1715"/>
          <w:jc w:val="center"/>
        </w:trPr>
        <w:tc>
          <w:tcPr>
            <w:tcW w:w="1135" w:type="dxa"/>
            <w:vMerge w:val="restart"/>
            <w:tcMar>
              <w:left w:w="57" w:type="dxa"/>
              <w:right w:w="57" w:type="dxa"/>
            </w:tcMar>
            <w:vAlign w:val="center"/>
          </w:tcPr>
          <w:p w14:paraId="590BC941" w14:textId="77777777" w:rsidR="009571CB" w:rsidRPr="000009B7" w:rsidRDefault="009571CB" w:rsidP="00544104">
            <w:pPr>
              <w:autoSpaceDE w:val="0"/>
              <w:autoSpaceDN w:val="0"/>
              <w:spacing w:line="360" w:lineRule="auto"/>
              <w:jc w:val="center"/>
              <w:rPr>
                <w:rFonts w:ascii="宋体" w:hAnsi="宋体" w:cs="宋体"/>
                <w:color w:val="000000" w:themeColor="text1"/>
                <w:szCs w:val="21"/>
              </w:rPr>
            </w:pPr>
            <w:r w:rsidRPr="000009B7">
              <w:rPr>
                <w:rFonts w:ascii="宋体" w:hAnsi="宋体" w:cs="宋体" w:hint="eastAsia"/>
                <w:color w:val="000000" w:themeColor="text1"/>
                <w:szCs w:val="21"/>
              </w:rPr>
              <w:t>资格审查标准</w:t>
            </w:r>
          </w:p>
        </w:tc>
        <w:tc>
          <w:tcPr>
            <w:tcW w:w="1562" w:type="dxa"/>
            <w:vAlign w:val="center"/>
          </w:tcPr>
          <w:p w14:paraId="343497F5" w14:textId="77777777" w:rsidR="009571CB" w:rsidRPr="000009B7" w:rsidRDefault="009571CB" w:rsidP="00544104">
            <w:pPr>
              <w:spacing w:line="360" w:lineRule="auto"/>
              <w:jc w:val="center"/>
              <w:rPr>
                <w:rFonts w:ascii="宋体" w:hAnsi="宋体" w:cs="宋体"/>
                <w:bCs/>
                <w:color w:val="000000" w:themeColor="text1"/>
                <w:szCs w:val="21"/>
              </w:rPr>
            </w:pPr>
            <w:r w:rsidRPr="000009B7">
              <w:rPr>
                <w:rFonts w:ascii="宋体" w:hAnsi="宋体" w:cs="宋体" w:hint="eastAsia"/>
                <w:bCs/>
                <w:color w:val="000000" w:themeColor="text1"/>
                <w:szCs w:val="21"/>
              </w:rPr>
              <w:t>投标主体</w:t>
            </w:r>
          </w:p>
        </w:tc>
        <w:tc>
          <w:tcPr>
            <w:tcW w:w="7523" w:type="dxa"/>
            <w:vAlign w:val="center"/>
          </w:tcPr>
          <w:p w14:paraId="60B66792" w14:textId="77777777" w:rsidR="009571CB" w:rsidRPr="000009B7" w:rsidRDefault="009571CB" w:rsidP="00544104">
            <w:pPr>
              <w:spacing w:line="360" w:lineRule="auto"/>
              <w:jc w:val="left"/>
              <w:rPr>
                <w:rFonts w:ascii="宋体" w:hAnsi="宋体" w:cs="宋体"/>
                <w:bCs/>
                <w:color w:val="000000" w:themeColor="text1"/>
                <w:szCs w:val="21"/>
              </w:rPr>
            </w:pPr>
            <w:r w:rsidRPr="000009B7">
              <w:rPr>
                <w:rFonts w:ascii="宋体" w:hAnsi="宋体" w:cs="宋体" w:hint="eastAsia"/>
                <w:bCs/>
                <w:color w:val="000000" w:themeColor="text1"/>
                <w:szCs w:val="21"/>
              </w:rPr>
              <w:t>具有独立承担民事责任能力的法人、其他组织或者自然人。提供法人或者其他组织的营业执照等证明文件，自然人的身份证明（适用于自然人参加投标情形）；</w:t>
            </w:r>
          </w:p>
          <w:p w14:paraId="50B03683" w14:textId="77777777" w:rsidR="009571CB" w:rsidRPr="000009B7" w:rsidRDefault="009571CB" w:rsidP="00544104">
            <w:pPr>
              <w:spacing w:line="360" w:lineRule="auto"/>
              <w:jc w:val="left"/>
              <w:rPr>
                <w:rFonts w:ascii="宋体" w:hAnsi="宋体" w:cs="宋体"/>
                <w:b/>
                <w:color w:val="000000" w:themeColor="text1"/>
                <w:szCs w:val="21"/>
              </w:rPr>
            </w:pPr>
            <w:r w:rsidRPr="000009B7">
              <w:rPr>
                <w:rFonts w:ascii="宋体" w:hAnsi="宋体" w:cs="宋体" w:hint="eastAsia"/>
                <w:b/>
                <w:color w:val="000000" w:themeColor="text1"/>
                <w:szCs w:val="21"/>
              </w:rPr>
              <w:t>审查要求：投标文件中附复印件或扫描件</w:t>
            </w:r>
            <w:r>
              <w:rPr>
                <w:rFonts w:ascii="宋体" w:hAnsi="宋体" w:cs="宋体" w:hint="eastAsia"/>
                <w:b/>
                <w:color w:val="000000" w:themeColor="text1"/>
                <w:szCs w:val="21"/>
              </w:rPr>
              <w:t>加盖公章</w:t>
            </w:r>
            <w:r w:rsidRPr="000009B7">
              <w:rPr>
                <w:rFonts w:ascii="宋体" w:hAnsi="宋体" w:cs="宋体" w:hint="eastAsia"/>
                <w:b/>
                <w:color w:val="000000" w:themeColor="text1"/>
                <w:szCs w:val="21"/>
              </w:rPr>
              <w:t>。</w:t>
            </w:r>
          </w:p>
        </w:tc>
      </w:tr>
      <w:tr w:rsidR="009571CB" w:rsidRPr="000009B7" w14:paraId="61B12D82" w14:textId="77777777" w:rsidTr="009571CB">
        <w:trPr>
          <w:trHeight w:hRule="exact" w:val="1556"/>
          <w:jc w:val="center"/>
        </w:trPr>
        <w:tc>
          <w:tcPr>
            <w:tcW w:w="1135" w:type="dxa"/>
            <w:vMerge/>
            <w:tcMar>
              <w:left w:w="57" w:type="dxa"/>
              <w:right w:w="57" w:type="dxa"/>
            </w:tcMar>
            <w:vAlign w:val="center"/>
          </w:tcPr>
          <w:p w14:paraId="05083B44" w14:textId="77777777" w:rsidR="009571CB" w:rsidRPr="000009B7" w:rsidRDefault="009571CB" w:rsidP="00544104">
            <w:pPr>
              <w:autoSpaceDE w:val="0"/>
              <w:autoSpaceDN w:val="0"/>
              <w:spacing w:line="360" w:lineRule="auto"/>
              <w:jc w:val="center"/>
              <w:rPr>
                <w:rFonts w:ascii="宋体" w:hAnsi="宋体" w:cs="宋体"/>
                <w:color w:val="000000" w:themeColor="text1"/>
                <w:szCs w:val="21"/>
              </w:rPr>
            </w:pPr>
          </w:p>
        </w:tc>
        <w:tc>
          <w:tcPr>
            <w:tcW w:w="1562" w:type="dxa"/>
            <w:vAlign w:val="center"/>
          </w:tcPr>
          <w:p w14:paraId="27D64E03" w14:textId="77777777" w:rsidR="009571CB" w:rsidRPr="000009B7" w:rsidRDefault="009571CB" w:rsidP="00544104">
            <w:pPr>
              <w:spacing w:line="360" w:lineRule="auto"/>
              <w:jc w:val="center"/>
              <w:rPr>
                <w:rFonts w:ascii="宋体" w:hAnsi="宋体" w:cs="宋体"/>
                <w:bCs/>
                <w:color w:val="000000" w:themeColor="text1"/>
                <w:szCs w:val="21"/>
              </w:rPr>
            </w:pPr>
            <w:r w:rsidRPr="000009B7">
              <w:rPr>
                <w:rFonts w:ascii="宋体" w:hAnsi="宋体" w:cs="宋体" w:hint="eastAsia"/>
                <w:bCs/>
                <w:color w:val="000000" w:themeColor="text1"/>
                <w:szCs w:val="21"/>
              </w:rPr>
              <w:t>资格承诺</w:t>
            </w:r>
          </w:p>
        </w:tc>
        <w:tc>
          <w:tcPr>
            <w:tcW w:w="7523" w:type="dxa"/>
            <w:vAlign w:val="center"/>
          </w:tcPr>
          <w:p w14:paraId="637B864E" w14:textId="77777777" w:rsidR="009571CB" w:rsidRPr="000009B7" w:rsidRDefault="009571CB" w:rsidP="00544104">
            <w:pPr>
              <w:spacing w:line="360" w:lineRule="auto"/>
              <w:rPr>
                <w:rFonts w:ascii="宋体" w:hAnsi="宋体" w:cs="宋体"/>
                <w:bCs/>
                <w:szCs w:val="21"/>
              </w:rPr>
            </w:pPr>
            <w:r w:rsidRPr="000009B7">
              <w:rPr>
                <w:rFonts w:ascii="宋体" w:hAnsi="宋体" w:cs="宋体" w:hint="eastAsia"/>
                <w:bCs/>
                <w:szCs w:val="21"/>
              </w:rPr>
              <w:t>投标人自行承诺符合《中华人民共和国政府采购法》第二十二条规定及《中华人民共和国政府采购法实施条例》第十七条的相关要求；</w:t>
            </w:r>
          </w:p>
          <w:p w14:paraId="14DC478A" w14:textId="77777777" w:rsidR="009571CB" w:rsidRPr="000009B7" w:rsidRDefault="009571CB" w:rsidP="00544104">
            <w:pPr>
              <w:spacing w:line="360" w:lineRule="auto"/>
              <w:rPr>
                <w:rFonts w:ascii="宋体" w:hAnsi="宋体" w:cs="宋体"/>
                <w:b/>
                <w:bCs/>
                <w:color w:val="000000" w:themeColor="text1"/>
                <w:szCs w:val="21"/>
              </w:rPr>
            </w:pPr>
            <w:r w:rsidRPr="000009B7">
              <w:rPr>
                <w:rFonts w:ascii="宋体" w:hAnsi="宋体" w:cs="宋体" w:hint="eastAsia"/>
                <w:b/>
                <w:bCs/>
                <w:szCs w:val="21"/>
              </w:rPr>
              <w:t>审查要求：投标文件中附承诺。</w:t>
            </w:r>
          </w:p>
        </w:tc>
      </w:tr>
      <w:tr w:rsidR="009571CB" w:rsidRPr="000009B7" w14:paraId="3DF7F44E" w14:textId="77777777" w:rsidTr="009571CB">
        <w:trPr>
          <w:trHeight w:hRule="exact" w:val="2980"/>
          <w:jc w:val="center"/>
        </w:trPr>
        <w:tc>
          <w:tcPr>
            <w:tcW w:w="1135" w:type="dxa"/>
            <w:vMerge/>
            <w:tcMar>
              <w:left w:w="57" w:type="dxa"/>
              <w:right w:w="57" w:type="dxa"/>
            </w:tcMar>
            <w:vAlign w:val="center"/>
          </w:tcPr>
          <w:p w14:paraId="652BACCA" w14:textId="77777777" w:rsidR="009571CB" w:rsidRPr="000009B7" w:rsidRDefault="009571CB" w:rsidP="00544104">
            <w:pPr>
              <w:autoSpaceDE w:val="0"/>
              <w:autoSpaceDN w:val="0"/>
              <w:spacing w:line="360" w:lineRule="auto"/>
              <w:jc w:val="center"/>
              <w:rPr>
                <w:rFonts w:ascii="宋体" w:hAnsi="宋体" w:cs="宋体"/>
                <w:color w:val="000000" w:themeColor="text1"/>
                <w:szCs w:val="21"/>
              </w:rPr>
            </w:pPr>
          </w:p>
        </w:tc>
        <w:tc>
          <w:tcPr>
            <w:tcW w:w="1562" w:type="dxa"/>
            <w:vAlign w:val="center"/>
          </w:tcPr>
          <w:p w14:paraId="5790B60C" w14:textId="77777777" w:rsidR="009571CB" w:rsidRPr="000009B7" w:rsidRDefault="009571CB" w:rsidP="00544104">
            <w:pPr>
              <w:spacing w:line="360" w:lineRule="auto"/>
              <w:jc w:val="center"/>
              <w:rPr>
                <w:rFonts w:ascii="宋体" w:hAnsi="宋体" w:cs="宋体"/>
                <w:bCs/>
                <w:color w:val="000000" w:themeColor="text1"/>
                <w:szCs w:val="21"/>
              </w:rPr>
            </w:pPr>
            <w:r w:rsidRPr="000009B7">
              <w:rPr>
                <w:rFonts w:ascii="宋体" w:hAnsi="宋体" w:cs="宋体" w:hint="eastAsia"/>
                <w:bCs/>
                <w:szCs w:val="21"/>
              </w:rPr>
              <w:t>信誉承诺</w:t>
            </w:r>
          </w:p>
        </w:tc>
        <w:tc>
          <w:tcPr>
            <w:tcW w:w="7523" w:type="dxa"/>
            <w:vAlign w:val="center"/>
          </w:tcPr>
          <w:p w14:paraId="65A4BD14" w14:textId="77777777" w:rsidR="009571CB" w:rsidRPr="000009B7" w:rsidRDefault="009571CB" w:rsidP="00544104">
            <w:pPr>
              <w:spacing w:line="360" w:lineRule="auto"/>
              <w:rPr>
                <w:rFonts w:ascii="宋体" w:hAnsi="宋体" w:cs="宋体"/>
                <w:bCs/>
                <w:color w:val="000000" w:themeColor="text1"/>
                <w:szCs w:val="21"/>
              </w:rPr>
            </w:pPr>
            <w:r w:rsidRPr="000009B7">
              <w:rPr>
                <w:rFonts w:ascii="宋体" w:hAnsi="宋体" w:cs="宋体"/>
                <w:bCs/>
                <w:color w:val="000000" w:themeColor="text1"/>
                <w:szCs w:val="21"/>
              </w:rPr>
              <w:t>承诺</w:t>
            </w:r>
            <w:r w:rsidRPr="000009B7">
              <w:rPr>
                <w:rFonts w:ascii="宋体" w:hAnsi="宋体" w:cs="宋体" w:hint="eastAsia"/>
                <w:bCs/>
                <w:color w:val="000000" w:themeColor="text1"/>
                <w:szCs w:val="21"/>
              </w:rPr>
              <w:t>在““信用中国”网站</w:t>
            </w:r>
            <w:r w:rsidRPr="000009B7">
              <w:rPr>
                <w:rFonts w:ascii="宋体" w:hAnsi="宋体" w:cs="宋体"/>
                <w:bCs/>
                <w:color w:val="000000" w:themeColor="text1"/>
                <w:szCs w:val="21"/>
              </w:rPr>
              <w:t>(www.creditchina.gov.cn)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w:t>
            </w:r>
          </w:p>
          <w:p w14:paraId="7BF6967B" w14:textId="77777777" w:rsidR="009571CB" w:rsidRPr="000009B7" w:rsidRDefault="009571CB" w:rsidP="00544104">
            <w:pPr>
              <w:spacing w:line="360" w:lineRule="auto"/>
              <w:rPr>
                <w:rFonts w:ascii="宋体" w:hAnsi="宋体" w:cs="宋体"/>
                <w:bCs/>
                <w:color w:val="000000" w:themeColor="text1"/>
                <w:szCs w:val="21"/>
              </w:rPr>
            </w:pPr>
            <w:r w:rsidRPr="000009B7">
              <w:rPr>
                <w:rFonts w:ascii="宋体" w:hAnsi="宋体" w:cs="宋体" w:hint="eastAsia"/>
                <w:b/>
                <w:bCs/>
                <w:color w:val="000000" w:themeColor="text1"/>
                <w:szCs w:val="21"/>
              </w:rPr>
              <w:t>审查要求：投标文件中附承诺。</w:t>
            </w:r>
          </w:p>
        </w:tc>
      </w:tr>
    </w:tbl>
    <w:p w14:paraId="06EA6CF2" w14:textId="77777777" w:rsidR="00117DCE" w:rsidRPr="009571CB" w:rsidRDefault="00117DCE" w:rsidP="00AF1CD4">
      <w:pPr>
        <w:widowControl/>
        <w:shd w:val="clear" w:color="auto" w:fill="FFFFFF"/>
        <w:spacing w:line="560" w:lineRule="exact"/>
        <w:rPr>
          <w:rFonts w:asciiTheme="minorEastAsia" w:eastAsiaTheme="minorEastAsia" w:hAnsiTheme="minorEastAsia" w:cstheme="minorEastAsia"/>
          <w:b/>
          <w:bCs/>
          <w:color w:val="000000" w:themeColor="text1"/>
          <w:sz w:val="36"/>
          <w:szCs w:val="36"/>
        </w:rPr>
      </w:pPr>
    </w:p>
    <w:bookmarkEnd w:id="8"/>
    <w:sectPr w:rsidR="00117DCE" w:rsidRPr="009571CB">
      <w:pgSz w:w="11906" w:h="16838"/>
      <w:pgMar w:top="1134" w:right="1134" w:bottom="1134" w:left="1134" w:header="510" w:footer="680" w:gutter="0"/>
      <w:cols w:space="0"/>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269F" w14:textId="77777777" w:rsidR="00C067F4" w:rsidRDefault="00AF1CD4">
      <w:r>
        <w:separator/>
      </w:r>
    </w:p>
  </w:endnote>
  <w:endnote w:type="continuationSeparator" w:id="0">
    <w:p w14:paraId="179AAFC3" w14:textId="77777777" w:rsidR="00C067F4" w:rsidRDefault="00AF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EB8F" w14:textId="77777777" w:rsidR="00117DCE" w:rsidRDefault="00AF1CD4">
    <w:pPr>
      <w:pStyle w:val="af"/>
    </w:pPr>
    <w:r>
      <w:rPr>
        <w:noProof/>
      </w:rPr>
      <mc:AlternateContent>
        <mc:Choice Requires="wps">
          <w:drawing>
            <wp:anchor distT="0" distB="0" distL="114300" distR="114300" simplePos="0" relativeHeight="251658240" behindDoc="0" locked="0" layoutInCell="1" allowOverlap="1" wp14:anchorId="5DEC7F41" wp14:editId="54DAD161">
              <wp:simplePos x="0" y="0"/>
              <wp:positionH relativeFrom="margin">
                <wp:align>center</wp:align>
              </wp:positionH>
              <wp:positionV relativeFrom="paragraph">
                <wp:posOffset>0</wp:posOffset>
              </wp:positionV>
              <wp:extent cx="57785" cy="131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699F5E3D" w14:textId="77777777" w:rsidR="00117DCE" w:rsidRDefault="00AF1C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DEC7F41" id="_x0000_t202" coordsize="21600,21600" o:spt="202" path="m,l,21600r21600,l21600,xe">
              <v:stroke joinstyle="miter"/>
              <v:path gradientshapeok="t" o:connecttype="rect"/>
            </v:shapetype>
            <v:shape id="Text Box 2" o:spid="_x0000_s1026"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ZKbNi1QEAAJsDAAAO&#10;AAAAAAAAAAAAAAAAAC4CAABkcnMvZTJvRG9jLnhtbFBLAQItABQABgAIAAAAIQDy0f1T1wAAAAIB&#10;AAAPAAAAAAAAAAAAAAAAAC8EAABkcnMvZG93bnJldi54bWxQSwUGAAAAAAQABADzAAAAMwUAAAAA&#10;" filled="f" stroked="f">
              <v:textbox style="mso-fit-shape-to-text:t" inset="0,0,0,0">
                <w:txbxContent>
                  <w:p w14:paraId="699F5E3D" w14:textId="77777777" w:rsidR="00117DCE" w:rsidRDefault="00AF1C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7DEF" w14:textId="77777777" w:rsidR="00C067F4" w:rsidRDefault="00AF1CD4">
      <w:r>
        <w:separator/>
      </w:r>
    </w:p>
  </w:footnote>
  <w:footnote w:type="continuationSeparator" w:id="0">
    <w:p w14:paraId="4C58B716" w14:textId="77777777" w:rsidR="00C067F4" w:rsidRDefault="00AF1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26CBF"/>
    <w:multiLevelType w:val="singleLevel"/>
    <w:tmpl w:val="82E26CBF"/>
    <w:lvl w:ilvl="0">
      <w:start w:val="1"/>
      <w:numFmt w:val="chineseCounting"/>
      <w:suff w:val="nothing"/>
      <w:lvlText w:val="%1、"/>
      <w:lvlJc w:val="left"/>
      <w:rPr>
        <w:rFonts w:hint="eastAsia"/>
      </w:rPr>
    </w:lvl>
  </w:abstractNum>
  <w:abstractNum w:abstractNumId="1" w15:restartNumberingAfterBreak="0">
    <w:nsid w:val="8506B848"/>
    <w:multiLevelType w:val="singleLevel"/>
    <w:tmpl w:val="8506B848"/>
    <w:lvl w:ilvl="0">
      <w:start w:val="1"/>
      <w:numFmt w:val="chineseCounting"/>
      <w:suff w:val="space"/>
      <w:lvlText w:val="第%1部分"/>
      <w:lvlJc w:val="left"/>
      <w:rPr>
        <w:rFonts w:hint="eastAsia"/>
      </w:rPr>
    </w:lvl>
  </w:abstractNum>
  <w:abstractNum w:abstractNumId="2" w15:restartNumberingAfterBreak="0">
    <w:nsid w:val="89C59B5B"/>
    <w:multiLevelType w:val="singleLevel"/>
    <w:tmpl w:val="89C59B5B"/>
    <w:lvl w:ilvl="0">
      <w:start w:val="1"/>
      <w:numFmt w:val="decimal"/>
      <w:lvlText w:val="(%1)"/>
      <w:lvlJc w:val="left"/>
      <w:pPr>
        <w:ind w:left="425" w:hanging="425"/>
      </w:pPr>
      <w:rPr>
        <w:rFonts w:hint="default"/>
      </w:rPr>
    </w:lvl>
  </w:abstractNum>
  <w:abstractNum w:abstractNumId="3" w15:restartNumberingAfterBreak="0">
    <w:nsid w:val="9855B486"/>
    <w:multiLevelType w:val="singleLevel"/>
    <w:tmpl w:val="9855B486"/>
    <w:lvl w:ilvl="0">
      <w:start w:val="1"/>
      <w:numFmt w:val="decimal"/>
      <w:lvlText w:val="(%1)"/>
      <w:lvlJc w:val="left"/>
      <w:pPr>
        <w:ind w:left="425" w:hanging="425"/>
      </w:pPr>
      <w:rPr>
        <w:rFonts w:hint="default"/>
      </w:rPr>
    </w:lvl>
  </w:abstractNum>
  <w:abstractNum w:abstractNumId="4" w15:restartNumberingAfterBreak="0">
    <w:nsid w:val="B9D16E52"/>
    <w:multiLevelType w:val="singleLevel"/>
    <w:tmpl w:val="B9D16E52"/>
    <w:lvl w:ilvl="0">
      <w:start w:val="1"/>
      <w:numFmt w:val="decimal"/>
      <w:lvlText w:val="(%1)"/>
      <w:lvlJc w:val="left"/>
      <w:pPr>
        <w:tabs>
          <w:tab w:val="left" w:pos="312"/>
        </w:tabs>
      </w:pPr>
    </w:lvl>
  </w:abstractNum>
  <w:abstractNum w:abstractNumId="5" w15:restartNumberingAfterBreak="0">
    <w:nsid w:val="BD163757"/>
    <w:multiLevelType w:val="singleLevel"/>
    <w:tmpl w:val="BD163757"/>
    <w:lvl w:ilvl="0">
      <w:start w:val="1"/>
      <w:numFmt w:val="decimal"/>
      <w:lvlText w:val="(%1)"/>
      <w:lvlJc w:val="left"/>
      <w:pPr>
        <w:ind w:left="425" w:hanging="425"/>
      </w:pPr>
      <w:rPr>
        <w:rFonts w:hint="default"/>
      </w:rPr>
    </w:lvl>
  </w:abstractNum>
  <w:abstractNum w:abstractNumId="6" w15:restartNumberingAfterBreak="0">
    <w:nsid w:val="E6B6E13A"/>
    <w:multiLevelType w:val="singleLevel"/>
    <w:tmpl w:val="E6B6E13A"/>
    <w:lvl w:ilvl="0">
      <w:start w:val="1"/>
      <w:numFmt w:val="decimal"/>
      <w:lvlText w:val="(%1)"/>
      <w:lvlJc w:val="left"/>
      <w:pPr>
        <w:ind w:left="425" w:hanging="425"/>
      </w:pPr>
      <w:rPr>
        <w:rFonts w:hint="default"/>
      </w:rPr>
    </w:lvl>
  </w:abstractNum>
  <w:abstractNum w:abstractNumId="7" w15:restartNumberingAfterBreak="0">
    <w:nsid w:val="EF77065A"/>
    <w:multiLevelType w:val="singleLevel"/>
    <w:tmpl w:val="EF77065A"/>
    <w:lvl w:ilvl="0">
      <w:start w:val="1"/>
      <w:numFmt w:val="decimal"/>
      <w:lvlText w:val="(%1)"/>
      <w:lvlJc w:val="left"/>
      <w:pPr>
        <w:ind w:left="425" w:hanging="425"/>
      </w:pPr>
      <w:rPr>
        <w:rFonts w:hint="default"/>
      </w:rPr>
    </w:lvl>
  </w:abstractNum>
  <w:abstractNum w:abstractNumId="8" w15:restartNumberingAfterBreak="0">
    <w:nsid w:val="F2D5B5C2"/>
    <w:multiLevelType w:val="singleLevel"/>
    <w:tmpl w:val="F2D5B5C2"/>
    <w:lvl w:ilvl="0">
      <w:start w:val="1"/>
      <w:numFmt w:val="decimal"/>
      <w:lvlText w:val="(%1)"/>
      <w:lvlJc w:val="left"/>
      <w:pPr>
        <w:tabs>
          <w:tab w:val="left" w:pos="312"/>
        </w:tabs>
      </w:pPr>
    </w:lvl>
  </w:abstractNum>
  <w:abstractNum w:abstractNumId="9" w15:restartNumberingAfterBreak="0">
    <w:nsid w:val="FBCFDC3A"/>
    <w:multiLevelType w:val="singleLevel"/>
    <w:tmpl w:val="FBCFDC3A"/>
    <w:lvl w:ilvl="0">
      <w:start w:val="1"/>
      <w:numFmt w:val="decimal"/>
      <w:lvlText w:val="(%1)"/>
      <w:lvlJc w:val="left"/>
      <w:pPr>
        <w:tabs>
          <w:tab w:val="left" w:pos="312"/>
        </w:tabs>
      </w:pPr>
    </w:lvl>
  </w:abstractNum>
  <w:abstractNum w:abstractNumId="10" w15:restartNumberingAfterBreak="0">
    <w:nsid w:val="06D964DF"/>
    <w:multiLevelType w:val="multilevel"/>
    <w:tmpl w:val="06D964DF"/>
    <w:lvl w:ilvl="0">
      <w:start w:val="1"/>
      <w:numFmt w:val="chineseCountingThousand"/>
      <w:lvlText w:val="第%1章"/>
      <w:lvlJc w:val="left"/>
      <w:pPr>
        <w:tabs>
          <w:tab w:val="left" w:pos="2159"/>
        </w:tabs>
        <w:ind w:left="647" w:hanging="648"/>
      </w:pPr>
      <w:rPr>
        <w:rFonts w:ascii="Arial" w:eastAsia="黑体" w:hAnsi="Arial" w:hint="default"/>
        <w:b/>
        <w:i w:val="0"/>
        <w:spacing w:val="0"/>
        <w:w w:val="100"/>
        <w:kern w:val="72"/>
        <w:position w:val="0"/>
        <w:sz w:val="72"/>
      </w:rPr>
    </w:lvl>
    <w:lvl w:ilvl="1">
      <w:start w:val="1"/>
      <w:numFmt w:val="chineseCountingThousand"/>
      <w:lvlText w:val="%2、"/>
      <w:lvlJc w:val="left"/>
      <w:pPr>
        <w:tabs>
          <w:tab w:val="left" w:pos="4320"/>
        </w:tabs>
        <w:ind w:left="3828" w:hanging="228"/>
      </w:pPr>
      <w:rPr>
        <w:rFonts w:ascii="Arial" w:eastAsia="黑体" w:hAnsi="Arial" w:hint="default"/>
        <w:b w:val="0"/>
        <w:i w:val="0"/>
        <w:spacing w:val="0"/>
        <w:w w:val="100"/>
        <w:kern w:val="32"/>
        <w:position w:val="0"/>
        <w:sz w:val="36"/>
      </w:rPr>
    </w:lvl>
    <w:lvl w:ilvl="2">
      <w:start w:val="1"/>
      <w:numFmt w:val="decimal"/>
      <w:lvlRestart w:val="1"/>
      <w:isLgl/>
      <w:lvlText w:val="%3."/>
      <w:lvlJc w:val="left"/>
      <w:pPr>
        <w:tabs>
          <w:tab w:val="left" w:pos="647"/>
        </w:tabs>
        <w:ind w:left="647" w:hanging="432"/>
      </w:pPr>
      <w:rPr>
        <w:rFonts w:ascii="Arial" w:eastAsia="黑体" w:hAnsi="Arial" w:hint="default"/>
        <w:b/>
        <w:i w:val="0"/>
        <w:color w:val="auto"/>
        <w:spacing w:val="0"/>
        <w:w w:val="100"/>
        <w:kern w:val="28"/>
        <w:position w:val="0"/>
        <w:sz w:val="21"/>
        <w:u w:val="none"/>
      </w:rPr>
    </w:lvl>
    <w:lvl w:ilvl="3">
      <w:start w:val="1"/>
      <w:numFmt w:val="decimal"/>
      <w:lvlText w:val="%3.%4"/>
      <w:lvlJc w:val="left"/>
      <w:pPr>
        <w:tabs>
          <w:tab w:val="left" w:pos="1116"/>
        </w:tabs>
        <w:ind w:left="1116" w:hanging="576"/>
      </w:pPr>
      <w:rPr>
        <w:rFonts w:ascii="Arial" w:eastAsia="黑体" w:hAnsi="Arial" w:hint="default"/>
        <w:b w:val="0"/>
        <w:i w:val="0"/>
        <w:spacing w:val="0"/>
        <w:w w:val="100"/>
        <w:kern w:val="24"/>
        <w:position w:val="0"/>
        <w:sz w:val="21"/>
      </w:rPr>
    </w:lvl>
    <w:lvl w:ilvl="4">
      <w:start w:val="1"/>
      <w:numFmt w:val="decimal"/>
      <w:pStyle w:val="5"/>
      <w:lvlText w:val="%3.%4.%5"/>
      <w:lvlJc w:val="left"/>
      <w:pPr>
        <w:tabs>
          <w:tab w:val="left" w:pos="2706"/>
        </w:tabs>
        <w:ind w:left="2706" w:hanging="2166"/>
      </w:pPr>
      <w:rPr>
        <w:rFonts w:ascii="Arial" w:eastAsia="宋体" w:hAnsi="Arial" w:hint="default"/>
        <w:b w:val="0"/>
        <w:i w:val="0"/>
        <w:sz w:val="21"/>
      </w:rPr>
    </w:lvl>
    <w:lvl w:ilvl="5">
      <w:start w:val="1"/>
      <w:numFmt w:val="decimal"/>
      <w:lvlText w:val="%1.%2.%3.%4.%5.%6"/>
      <w:lvlJc w:val="left"/>
      <w:pPr>
        <w:tabs>
          <w:tab w:val="left" w:pos="3565"/>
        </w:tabs>
        <w:ind w:left="3259" w:hanging="1134"/>
      </w:pPr>
      <w:rPr>
        <w:rFonts w:hint="eastAsia"/>
      </w:rPr>
    </w:lvl>
    <w:lvl w:ilvl="6">
      <w:start w:val="1"/>
      <w:numFmt w:val="decimal"/>
      <w:lvlText w:val="%1.%2.%3.%4.%5.%6.%7"/>
      <w:lvlJc w:val="left"/>
      <w:pPr>
        <w:tabs>
          <w:tab w:val="left" w:pos="3990"/>
        </w:tabs>
        <w:ind w:left="3826" w:hanging="1276"/>
      </w:pPr>
      <w:rPr>
        <w:rFonts w:hint="eastAsia"/>
      </w:rPr>
    </w:lvl>
    <w:lvl w:ilvl="7">
      <w:start w:val="1"/>
      <w:numFmt w:val="decimal"/>
      <w:lvlText w:val="%1.%2.%3.%4.%5.%6.%7.%8"/>
      <w:lvlJc w:val="left"/>
      <w:pPr>
        <w:tabs>
          <w:tab w:val="left" w:pos="4775"/>
        </w:tabs>
        <w:ind w:left="4393" w:hanging="1418"/>
      </w:pPr>
      <w:rPr>
        <w:rFonts w:hint="eastAsia"/>
      </w:rPr>
    </w:lvl>
    <w:lvl w:ilvl="8">
      <w:start w:val="1"/>
      <w:numFmt w:val="decimal"/>
      <w:lvlText w:val="%1.%2.%3.%4.%5.%6.%7.%8.%9"/>
      <w:lvlJc w:val="left"/>
      <w:pPr>
        <w:tabs>
          <w:tab w:val="left" w:pos="5561"/>
        </w:tabs>
        <w:ind w:left="5101" w:hanging="1700"/>
      </w:pPr>
      <w:rPr>
        <w:rFonts w:hint="eastAsia"/>
      </w:rPr>
    </w:lvl>
  </w:abstractNum>
  <w:abstractNum w:abstractNumId="11" w15:restartNumberingAfterBreak="0">
    <w:nsid w:val="0BD53523"/>
    <w:multiLevelType w:val="singleLevel"/>
    <w:tmpl w:val="0BD53523"/>
    <w:lvl w:ilvl="0">
      <w:start w:val="1"/>
      <w:numFmt w:val="decimal"/>
      <w:lvlText w:val="(%1)"/>
      <w:lvlJc w:val="left"/>
      <w:pPr>
        <w:tabs>
          <w:tab w:val="left" w:pos="312"/>
        </w:tabs>
      </w:pPr>
    </w:lvl>
  </w:abstractNum>
  <w:abstractNum w:abstractNumId="12" w15:restartNumberingAfterBreak="0">
    <w:nsid w:val="28572692"/>
    <w:multiLevelType w:val="singleLevel"/>
    <w:tmpl w:val="28572692"/>
    <w:lvl w:ilvl="0">
      <w:start w:val="1"/>
      <w:numFmt w:val="decimal"/>
      <w:lvlText w:val="(%1)"/>
      <w:lvlJc w:val="left"/>
      <w:pPr>
        <w:ind w:left="425" w:hanging="425"/>
      </w:pPr>
      <w:rPr>
        <w:rFonts w:hint="default"/>
      </w:rPr>
    </w:lvl>
  </w:abstractNum>
  <w:abstractNum w:abstractNumId="13" w15:restartNumberingAfterBreak="0">
    <w:nsid w:val="2BC001F0"/>
    <w:multiLevelType w:val="singleLevel"/>
    <w:tmpl w:val="2BC001F0"/>
    <w:lvl w:ilvl="0">
      <w:start w:val="1"/>
      <w:numFmt w:val="decimal"/>
      <w:lvlText w:val="(%1)"/>
      <w:lvlJc w:val="left"/>
      <w:pPr>
        <w:tabs>
          <w:tab w:val="left" w:pos="312"/>
        </w:tabs>
      </w:pPr>
    </w:lvl>
  </w:abstractNum>
  <w:abstractNum w:abstractNumId="14" w15:restartNumberingAfterBreak="0">
    <w:nsid w:val="2DA3A319"/>
    <w:multiLevelType w:val="singleLevel"/>
    <w:tmpl w:val="2DA3A319"/>
    <w:lvl w:ilvl="0">
      <w:start w:val="1"/>
      <w:numFmt w:val="decimal"/>
      <w:lvlText w:val="(%1)"/>
      <w:lvlJc w:val="left"/>
      <w:pPr>
        <w:tabs>
          <w:tab w:val="left" w:pos="312"/>
        </w:tabs>
      </w:pPr>
    </w:lvl>
  </w:abstractNum>
  <w:abstractNum w:abstractNumId="15" w15:restartNumberingAfterBreak="0">
    <w:nsid w:val="36197565"/>
    <w:multiLevelType w:val="singleLevel"/>
    <w:tmpl w:val="36197565"/>
    <w:lvl w:ilvl="0">
      <w:start w:val="1"/>
      <w:numFmt w:val="decimal"/>
      <w:lvlText w:val="(%1)"/>
      <w:lvlJc w:val="left"/>
      <w:pPr>
        <w:tabs>
          <w:tab w:val="left" w:pos="312"/>
        </w:tabs>
      </w:pPr>
    </w:lvl>
  </w:abstractNum>
  <w:abstractNum w:abstractNumId="16" w15:restartNumberingAfterBreak="0">
    <w:nsid w:val="37E2B604"/>
    <w:multiLevelType w:val="singleLevel"/>
    <w:tmpl w:val="37E2B604"/>
    <w:lvl w:ilvl="0">
      <w:start w:val="1"/>
      <w:numFmt w:val="decimal"/>
      <w:lvlText w:val="(%1)"/>
      <w:lvlJc w:val="left"/>
      <w:pPr>
        <w:tabs>
          <w:tab w:val="left" w:pos="312"/>
        </w:tabs>
      </w:pPr>
    </w:lvl>
  </w:abstractNum>
  <w:abstractNum w:abstractNumId="17" w15:restartNumberingAfterBreak="0">
    <w:nsid w:val="43CE98E8"/>
    <w:multiLevelType w:val="singleLevel"/>
    <w:tmpl w:val="43CE98E8"/>
    <w:lvl w:ilvl="0">
      <w:start w:val="1"/>
      <w:numFmt w:val="decimal"/>
      <w:lvlText w:val="(%1)"/>
      <w:lvlJc w:val="left"/>
      <w:pPr>
        <w:ind w:left="425" w:hanging="425"/>
      </w:pPr>
      <w:rPr>
        <w:rFonts w:hint="default"/>
      </w:rPr>
    </w:lvl>
  </w:abstractNum>
  <w:abstractNum w:abstractNumId="18" w15:restartNumberingAfterBreak="0">
    <w:nsid w:val="5DCF09CB"/>
    <w:multiLevelType w:val="multilevel"/>
    <w:tmpl w:val="5DCF09CB"/>
    <w:lvl w:ilvl="0">
      <w:start w:val="1"/>
      <w:numFmt w:val="decimal"/>
      <w:pStyle w:val="3"/>
      <w:lvlText w:val="%1、"/>
      <w:lvlJc w:val="left"/>
      <w:pPr>
        <w:tabs>
          <w:tab w:val="left" w:pos="575"/>
        </w:tabs>
        <w:ind w:left="575" w:hanging="360"/>
      </w:pPr>
      <w:rPr>
        <w:rFonts w:hint="default"/>
      </w:rPr>
    </w:lvl>
    <w:lvl w:ilvl="1">
      <w:start w:val="1"/>
      <w:numFmt w:val="lowerLetter"/>
      <w:lvlText w:val="%2)"/>
      <w:lvlJc w:val="left"/>
      <w:pPr>
        <w:tabs>
          <w:tab w:val="left" w:pos="1055"/>
        </w:tabs>
        <w:ind w:left="1055" w:hanging="420"/>
      </w:pPr>
    </w:lvl>
    <w:lvl w:ilvl="2">
      <w:start w:val="1"/>
      <w:numFmt w:val="lowerRoman"/>
      <w:lvlText w:val="%3."/>
      <w:lvlJc w:val="right"/>
      <w:pPr>
        <w:tabs>
          <w:tab w:val="left" w:pos="1475"/>
        </w:tabs>
        <w:ind w:left="1475" w:hanging="420"/>
      </w:pPr>
    </w:lvl>
    <w:lvl w:ilvl="3">
      <w:start w:val="1"/>
      <w:numFmt w:val="decimal"/>
      <w:lvlText w:val="%4."/>
      <w:lvlJc w:val="left"/>
      <w:pPr>
        <w:tabs>
          <w:tab w:val="left" w:pos="1895"/>
        </w:tabs>
        <w:ind w:left="1895" w:hanging="420"/>
      </w:pPr>
    </w:lvl>
    <w:lvl w:ilvl="4">
      <w:start w:val="1"/>
      <w:numFmt w:val="lowerLetter"/>
      <w:lvlText w:val="%5)"/>
      <w:lvlJc w:val="left"/>
      <w:pPr>
        <w:tabs>
          <w:tab w:val="left" w:pos="2315"/>
        </w:tabs>
        <w:ind w:left="2315" w:hanging="420"/>
      </w:pPr>
    </w:lvl>
    <w:lvl w:ilvl="5">
      <w:start w:val="1"/>
      <w:numFmt w:val="lowerRoman"/>
      <w:lvlText w:val="%6."/>
      <w:lvlJc w:val="right"/>
      <w:pPr>
        <w:tabs>
          <w:tab w:val="left" w:pos="2735"/>
        </w:tabs>
        <w:ind w:left="2735" w:hanging="420"/>
      </w:pPr>
    </w:lvl>
    <w:lvl w:ilvl="6">
      <w:start w:val="1"/>
      <w:numFmt w:val="decimal"/>
      <w:lvlText w:val="%7."/>
      <w:lvlJc w:val="left"/>
      <w:pPr>
        <w:tabs>
          <w:tab w:val="left" w:pos="3155"/>
        </w:tabs>
        <w:ind w:left="3155" w:hanging="420"/>
      </w:pPr>
    </w:lvl>
    <w:lvl w:ilvl="7">
      <w:start w:val="1"/>
      <w:numFmt w:val="lowerLetter"/>
      <w:lvlText w:val="%8)"/>
      <w:lvlJc w:val="left"/>
      <w:pPr>
        <w:tabs>
          <w:tab w:val="left" w:pos="3575"/>
        </w:tabs>
        <w:ind w:left="3575" w:hanging="420"/>
      </w:pPr>
    </w:lvl>
    <w:lvl w:ilvl="8">
      <w:start w:val="1"/>
      <w:numFmt w:val="lowerRoman"/>
      <w:lvlText w:val="%9."/>
      <w:lvlJc w:val="right"/>
      <w:pPr>
        <w:tabs>
          <w:tab w:val="left" w:pos="3995"/>
        </w:tabs>
        <w:ind w:left="3995" w:hanging="420"/>
      </w:pPr>
    </w:lvl>
  </w:abstractNum>
  <w:num w:numId="1" w16cid:durableId="1607691313">
    <w:abstractNumId w:val="18"/>
  </w:num>
  <w:num w:numId="2" w16cid:durableId="630790048">
    <w:abstractNumId w:val="10"/>
  </w:num>
  <w:num w:numId="3" w16cid:durableId="720055326">
    <w:abstractNumId w:val="1"/>
  </w:num>
  <w:num w:numId="4" w16cid:durableId="724108861">
    <w:abstractNumId w:val="0"/>
  </w:num>
  <w:num w:numId="5" w16cid:durableId="928270910">
    <w:abstractNumId w:val="7"/>
  </w:num>
  <w:num w:numId="6" w16cid:durableId="1363284920">
    <w:abstractNumId w:val="5"/>
  </w:num>
  <w:num w:numId="7" w16cid:durableId="562908894">
    <w:abstractNumId w:val="2"/>
  </w:num>
  <w:num w:numId="8" w16cid:durableId="2054426046">
    <w:abstractNumId w:val="12"/>
  </w:num>
  <w:num w:numId="9" w16cid:durableId="2015496571">
    <w:abstractNumId w:val="6"/>
  </w:num>
  <w:num w:numId="10" w16cid:durableId="878787598">
    <w:abstractNumId w:val="3"/>
  </w:num>
  <w:num w:numId="11" w16cid:durableId="62873506">
    <w:abstractNumId w:val="17"/>
  </w:num>
  <w:num w:numId="12" w16cid:durableId="966276020">
    <w:abstractNumId w:val="4"/>
  </w:num>
  <w:num w:numId="13" w16cid:durableId="400757425">
    <w:abstractNumId w:val="15"/>
  </w:num>
  <w:num w:numId="14" w16cid:durableId="1413812788">
    <w:abstractNumId w:val="16"/>
  </w:num>
  <w:num w:numId="15" w16cid:durableId="299924804">
    <w:abstractNumId w:val="13"/>
  </w:num>
  <w:num w:numId="16" w16cid:durableId="88815960">
    <w:abstractNumId w:val="14"/>
  </w:num>
  <w:num w:numId="17" w16cid:durableId="1078475079">
    <w:abstractNumId w:val="9"/>
  </w:num>
  <w:num w:numId="18" w16cid:durableId="1745109409">
    <w:abstractNumId w:val="11"/>
  </w:num>
  <w:num w:numId="19" w16cid:durableId="1715618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defaultTabStop w:val="420"/>
  <w:drawingGridHorizontalSpacing w:val="107"/>
  <w:drawingGridVerticalSpacing w:val="160"/>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wMmNiYWYwOTE2MzRkMTBiM2M5MTI0YzI2ZDQxZjAifQ=="/>
  </w:docVars>
  <w:rsids>
    <w:rsidRoot w:val="00172A27"/>
    <w:rsid w:val="000044AD"/>
    <w:rsid w:val="00007905"/>
    <w:rsid w:val="0001164F"/>
    <w:rsid w:val="00012C3C"/>
    <w:rsid w:val="00013193"/>
    <w:rsid w:val="00013E3F"/>
    <w:rsid w:val="00014DBF"/>
    <w:rsid w:val="0001661E"/>
    <w:rsid w:val="00016B22"/>
    <w:rsid w:val="000211A2"/>
    <w:rsid w:val="00021E10"/>
    <w:rsid w:val="00022F4E"/>
    <w:rsid w:val="00023814"/>
    <w:rsid w:val="00024361"/>
    <w:rsid w:val="0002581A"/>
    <w:rsid w:val="0003100A"/>
    <w:rsid w:val="00032D3F"/>
    <w:rsid w:val="0003383A"/>
    <w:rsid w:val="00033E92"/>
    <w:rsid w:val="000344AF"/>
    <w:rsid w:val="00034EDB"/>
    <w:rsid w:val="000360DC"/>
    <w:rsid w:val="00037C3B"/>
    <w:rsid w:val="0004042C"/>
    <w:rsid w:val="000418F3"/>
    <w:rsid w:val="00042706"/>
    <w:rsid w:val="000445FC"/>
    <w:rsid w:val="00046096"/>
    <w:rsid w:val="000466CD"/>
    <w:rsid w:val="00046829"/>
    <w:rsid w:val="00050F73"/>
    <w:rsid w:val="000536AE"/>
    <w:rsid w:val="0005570C"/>
    <w:rsid w:val="0005628A"/>
    <w:rsid w:val="00056BFC"/>
    <w:rsid w:val="000604D5"/>
    <w:rsid w:val="00061295"/>
    <w:rsid w:val="0006272B"/>
    <w:rsid w:val="0006344A"/>
    <w:rsid w:val="00065BFE"/>
    <w:rsid w:val="000660E9"/>
    <w:rsid w:val="00066574"/>
    <w:rsid w:val="00073C1B"/>
    <w:rsid w:val="0007406F"/>
    <w:rsid w:val="0007427A"/>
    <w:rsid w:val="000744DE"/>
    <w:rsid w:val="00076CDD"/>
    <w:rsid w:val="0007710B"/>
    <w:rsid w:val="0008174B"/>
    <w:rsid w:val="000833DC"/>
    <w:rsid w:val="00083722"/>
    <w:rsid w:val="000838ED"/>
    <w:rsid w:val="00085691"/>
    <w:rsid w:val="0008608F"/>
    <w:rsid w:val="0008663A"/>
    <w:rsid w:val="00086FD9"/>
    <w:rsid w:val="00090702"/>
    <w:rsid w:val="00090D92"/>
    <w:rsid w:val="00091508"/>
    <w:rsid w:val="000931C4"/>
    <w:rsid w:val="0009345E"/>
    <w:rsid w:val="000952F0"/>
    <w:rsid w:val="00095575"/>
    <w:rsid w:val="00096B5F"/>
    <w:rsid w:val="00097CBB"/>
    <w:rsid w:val="000A051A"/>
    <w:rsid w:val="000A36A6"/>
    <w:rsid w:val="000A7357"/>
    <w:rsid w:val="000B05FF"/>
    <w:rsid w:val="000B2459"/>
    <w:rsid w:val="000B6D87"/>
    <w:rsid w:val="000B7090"/>
    <w:rsid w:val="000B7A5A"/>
    <w:rsid w:val="000C011F"/>
    <w:rsid w:val="000C225D"/>
    <w:rsid w:val="000C6030"/>
    <w:rsid w:val="000C6F48"/>
    <w:rsid w:val="000D07ED"/>
    <w:rsid w:val="000D0A1B"/>
    <w:rsid w:val="000D1B80"/>
    <w:rsid w:val="000D324E"/>
    <w:rsid w:val="000D487A"/>
    <w:rsid w:val="000D7382"/>
    <w:rsid w:val="000D753B"/>
    <w:rsid w:val="000E0877"/>
    <w:rsid w:val="000E168E"/>
    <w:rsid w:val="000E2C38"/>
    <w:rsid w:val="000E6385"/>
    <w:rsid w:val="000E7E93"/>
    <w:rsid w:val="000F22EC"/>
    <w:rsid w:val="000F323F"/>
    <w:rsid w:val="000F7437"/>
    <w:rsid w:val="0010061A"/>
    <w:rsid w:val="00100D91"/>
    <w:rsid w:val="00102E89"/>
    <w:rsid w:val="00103BA3"/>
    <w:rsid w:val="0010467C"/>
    <w:rsid w:val="00104BEB"/>
    <w:rsid w:val="00106E9D"/>
    <w:rsid w:val="00110348"/>
    <w:rsid w:val="0011106A"/>
    <w:rsid w:val="00112667"/>
    <w:rsid w:val="00112897"/>
    <w:rsid w:val="001145B7"/>
    <w:rsid w:val="001168CE"/>
    <w:rsid w:val="00117651"/>
    <w:rsid w:val="00117DCE"/>
    <w:rsid w:val="0012049C"/>
    <w:rsid w:val="00121219"/>
    <w:rsid w:val="00121B21"/>
    <w:rsid w:val="00122104"/>
    <w:rsid w:val="00122401"/>
    <w:rsid w:val="001228C0"/>
    <w:rsid w:val="00123561"/>
    <w:rsid w:val="00124A9F"/>
    <w:rsid w:val="00125385"/>
    <w:rsid w:val="00125EAB"/>
    <w:rsid w:val="001261DF"/>
    <w:rsid w:val="001267F1"/>
    <w:rsid w:val="00130D14"/>
    <w:rsid w:val="00131FB3"/>
    <w:rsid w:val="00133997"/>
    <w:rsid w:val="00133C0A"/>
    <w:rsid w:val="00133D60"/>
    <w:rsid w:val="00134C33"/>
    <w:rsid w:val="00136990"/>
    <w:rsid w:val="001403DC"/>
    <w:rsid w:val="0014062E"/>
    <w:rsid w:val="00143219"/>
    <w:rsid w:val="00143FBA"/>
    <w:rsid w:val="0014510B"/>
    <w:rsid w:val="0014618D"/>
    <w:rsid w:val="0015052E"/>
    <w:rsid w:val="00152AEB"/>
    <w:rsid w:val="0016374E"/>
    <w:rsid w:val="00164A79"/>
    <w:rsid w:val="0016719A"/>
    <w:rsid w:val="00167AFE"/>
    <w:rsid w:val="00170458"/>
    <w:rsid w:val="001717C0"/>
    <w:rsid w:val="00171C66"/>
    <w:rsid w:val="00172A27"/>
    <w:rsid w:val="00172FCB"/>
    <w:rsid w:val="00173AB0"/>
    <w:rsid w:val="0017504F"/>
    <w:rsid w:val="0017579F"/>
    <w:rsid w:val="00175E4C"/>
    <w:rsid w:val="00175E5E"/>
    <w:rsid w:val="00177E01"/>
    <w:rsid w:val="00180600"/>
    <w:rsid w:val="001807AB"/>
    <w:rsid w:val="0018109E"/>
    <w:rsid w:val="0018565D"/>
    <w:rsid w:val="00186108"/>
    <w:rsid w:val="00186B0D"/>
    <w:rsid w:val="00191EC9"/>
    <w:rsid w:val="00192333"/>
    <w:rsid w:val="00193F9A"/>
    <w:rsid w:val="0019505B"/>
    <w:rsid w:val="00195E30"/>
    <w:rsid w:val="001A0ECD"/>
    <w:rsid w:val="001A28FA"/>
    <w:rsid w:val="001A4912"/>
    <w:rsid w:val="001A67CB"/>
    <w:rsid w:val="001A70F4"/>
    <w:rsid w:val="001A75A1"/>
    <w:rsid w:val="001B264E"/>
    <w:rsid w:val="001B2E5F"/>
    <w:rsid w:val="001B4246"/>
    <w:rsid w:val="001B49AA"/>
    <w:rsid w:val="001B53B4"/>
    <w:rsid w:val="001C0B52"/>
    <w:rsid w:val="001C0E8A"/>
    <w:rsid w:val="001C105E"/>
    <w:rsid w:val="001C1FF6"/>
    <w:rsid w:val="001C24F4"/>
    <w:rsid w:val="001C4DC5"/>
    <w:rsid w:val="001C579D"/>
    <w:rsid w:val="001D08C1"/>
    <w:rsid w:val="001D0B93"/>
    <w:rsid w:val="001D1F40"/>
    <w:rsid w:val="001D259A"/>
    <w:rsid w:val="001D274C"/>
    <w:rsid w:val="001D3A2E"/>
    <w:rsid w:val="001D483B"/>
    <w:rsid w:val="001D4F41"/>
    <w:rsid w:val="001D5C2B"/>
    <w:rsid w:val="001D652B"/>
    <w:rsid w:val="001E07B9"/>
    <w:rsid w:val="001E2729"/>
    <w:rsid w:val="001E2840"/>
    <w:rsid w:val="001E30C6"/>
    <w:rsid w:val="001E4E57"/>
    <w:rsid w:val="001F33CA"/>
    <w:rsid w:val="001F41F6"/>
    <w:rsid w:val="001F4218"/>
    <w:rsid w:val="001F4446"/>
    <w:rsid w:val="001F53B6"/>
    <w:rsid w:val="001F5437"/>
    <w:rsid w:val="001F66FA"/>
    <w:rsid w:val="001F7E66"/>
    <w:rsid w:val="0020125C"/>
    <w:rsid w:val="00203BC8"/>
    <w:rsid w:val="00203C60"/>
    <w:rsid w:val="0020429B"/>
    <w:rsid w:val="00204500"/>
    <w:rsid w:val="00204F51"/>
    <w:rsid w:val="00204F63"/>
    <w:rsid w:val="00204F8F"/>
    <w:rsid w:val="002055DB"/>
    <w:rsid w:val="002059E9"/>
    <w:rsid w:val="002077B4"/>
    <w:rsid w:val="00211474"/>
    <w:rsid w:val="00211780"/>
    <w:rsid w:val="002140E7"/>
    <w:rsid w:val="00214BF6"/>
    <w:rsid w:val="00215196"/>
    <w:rsid w:val="002153E7"/>
    <w:rsid w:val="00217251"/>
    <w:rsid w:val="00217AFE"/>
    <w:rsid w:val="00220190"/>
    <w:rsid w:val="0022114A"/>
    <w:rsid w:val="00221A91"/>
    <w:rsid w:val="00223FE1"/>
    <w:rsid w:val="00224890"/>
    <w:rsid w:val="0022572D"/>
    <w:rsid w:val="00225D42"/>
    <w:rsid w:val="00226986"/>
    <w:rsid w:val="002322B4"/>
    <w:rsid w:val="002352D7"/>
    <w:rsid w:val="002365F8"/>
    <w:rsid w:val="00241736"/>
    <w:rsid w:val="00253E8C"/>
    <w:rsid w:val="00255BFC"/>
    <w:rsid w:val="002579E4"/>
    <w:rsid w:val="00261CD7"/>
    <w:rsid w:val="0026483A"/>
    <w:rsid w:val="002657BB"/>
    <w:rsid w:val="00266FC5"/>
    <w:rsid w:val="002726C1"/>
    <w:rsid w:val="00274959"/>
    <w:rsid w:val="00274DC3"/>
    <w:rsid w:val="0027644C"/>
    <w:rsid w:val="00280A65"/>
    <w:rsid w:val="00283882"/>
    <w:rsid w:val="0028503B"/>
    <w:rsid w:val="00285484"/>
    <w:rsid w:val="002875B7"/>
    <w:rsid w:val="00287ED4"/>
    <w:rsid w:val="00290D99"/>
    <w:rsid w:val="00293052"/>
    <w:rsid w:val="002936E5"/>
    <w:rsid w:val="00294005"/>
    <w:rsid w:val="0029569F"/>
    <w:rsid w:val="00295E02"/>
    <w:rsid w:val="00295E57"/>
    <w:rsid w:val="00295EFA"/>
    <w:rsid w:val="00296430"/>
    <w:rsid w:val="002976DD"/>
    <w:rsid w:val="00297CC0"/>
    <w:rsid w:val="002A0592"/>
    <w:rsid w:val="002A0762"/>
    <w:rsid w:val="002A439C"/>
    <w:rsid w:val="002A45B2"/>
    <w:rsid w:val="002A4883"/>
    <w:rsid w:val="002A57B6"/>
    <w:rsid w:val="002A610C"/>
    <w:rsid w:val="002B0654"/>
    <w:rsid w:val="002B06C7"/>
    <w:rsid w:val="002B1034"/>
    <w:rsid w:val="002B1733"/>
    <w:rsid w:val="002B1C73"/>
    <w:rsid w:val="002B3706"/>
    <w:rsid w:val="002B3901"/>
    <w:rsid w:val="002B3FAD"/>
    <w:rsid w:val="002B4645"/>
    <w:rsid w:val="002B4FA4"/>
    <w:rsid w:val="002B5371"/>
    <w:rsid w:val="002B7451"/>
    <w:rsid w:val="002C14D4"/>
    <w:rsid w:val="002C2D63"/>
    <w:rsid w:val="002C2DCB"/>
    <w:rsid w:val="002C337A"/>
    <w:rsid w:val="002C3CE7"/>
    <w:rsid w:val="002C4FF4"/>
    <w:rsid w:val="002C55BA"/>
    <w:rsid w:val="002C61F7"/>
    <w:rsid w:val="002C7783"/>
    <w:rsid w:val="002D01AE"/>
    <w:rsid w:val="002D3390"/>
    <w:rsid w:val="002D3859"/>
    <w:rsid w:val="002D466E"/>
    <w:rsid w:val="002D5870"/>
    <w:rsid w:val="002D62A2"/>
    <w:rsid w:val="002E022E"/>
    <w:rsid w:val="002E2B83"/>
    <w:rsid w:val="002E2DF1"/>
    <w:rsid w:val="002E4CD3"/>
    <w:rsid w:val="002E5930"/>
    <w:rsid w:val="002E5A42"/>
    <w:rsid w:val="002E5DC3"/>
    <w:rsid w:val="002E7528"/>
    <w:rsid w:val="002F1D30"/>
    <w:rsid w:val="002F365E"/>
    <w:rsid w:val="002F3BEB"/>
    <w:rsid w:val="002F3F4D"/>
    <w:rsid w:val="002F685E"/>
    <w:rsid w:val="002F78C3"/>
    <w:rsid w:val="002F7CA2"/>
    <w:rsid w:val="002F7CCA"/>
    <w:rsid w:val="00303430"/>
    <w:rsid w:val="0030347C"/>
    <w:rsid w:val="00304272"/>
    <w:rsid w:val="00311E1C"/>
    <w:rsid w:val="0031280B"/>
    <w:rsid w:val="00312CA2"/>
    <w:rsid w:val="00312CF7"/>
    <w:rsid w:val="00314226"/>
    <w:rsid w:val="00314461"/>
    <w:rsid w:val="00314A65"/>
    <w:rsid w:val="00317C6C"/>
    <w:rsid w:val="00317D21"/>
    <w:rsid w:val="00322B14"/>
    <w:rsid w:val="003231B9"/>
    <w:rsid w:val="00324962"/>
    <w:rsid w:val="00326D71"/>
    <w:rsid w:val="00333E41"/>
    <w:rsid w:val="003341C0"/>
    <w:rsid w:val="00334AAB"/>
    <w:rsid w:val="00335603"/>
    <w:rsid w:val="003364FD"/>
    <w:rsid w:val="0033727B"/>
    <w:rsid w:val="00337B86"/>
    <w:rsid w:val="0034022F"/>
    <w:rsid w:val="003403FA"/>
    <w:rsid w:val="00340FD3"/>
    <w:rsid w:val="00341FA5"/>
    <w:rsid w:val="003426A4"/>
    <w:rsid w:val="00342DD1"/>
    <w:rsid w:val="00344B9B"/>
    <w:rsid w:val="0034547D"/>
    <w:rsid w:val="0035099B"/>
    <w:rsid w:val="003525CA"/>
    <w:rsid w:val="00352BD0"/>
    <w:rsid w:val="00352CF4"/>
    <w:rsid w:val="00354117"/>
    <w:rsid w:val="00354F6B"/>
    <w:rsid w:val="003563B5"/>
    <w:rsid w:val="003563C4"/>
    <w:rsid w:val="00356939"/>
    <w:rsid w:val="00363E7B"/>
    <w:rsid w:val="00363EE3"/>
    <w:rsid w:val="00367BA7"/>
    <w:rsid w:val="00374008"/>
    <w:rsid w:val="00376B45"/>
    <w:rsid w:val="0037720D"/>
    <w:rsid w:val="0037786A"/>
    <w:rsid w:val="00380B42"/>
    <w:rsid w:val="00382732"/>
    <w:rsid w:val="003840DD"/>
    <w:rsid w:val="00384534"/>
    <w:rsid w:val="00386A69"/>
    <w:rsid w:val="00387190"/>
    <w:rsid w:val="00391040"/>
    <w:rsid w:val="0039151C"/>
    <w:rsid w:val="0039160A"/>
    <w:rsid w:val="00393D13"/>
    <w:rsid w:val="0039619C"/>
    <w:rsid w:val="00396D5D"/>
    <w:rsid w:val="00397A9B"/>
    <w:rsid w:val="003A1369"/>
    <w:rsid w:val="003A1D15"/>
    <w:rsid w:val="003A20A1"/>
    <w:rsid w:val="003A30DE"/>
    <w:rsid w:val="003A5CB8"/>
    <w:rsid w:val="003A7409"/>
    <w:rsid w:val="003A75DF"/>
    <w:rsid w:val="003B0A06"/>
    <w:rsid w:val="003B200F"/>
    <w:rsid w:val="003B42AB"/>
    <w:rsid w:val="003B5320"/>
    <w:rsid w:val="003B5389"/>
    <w:rsid w:val="003B58F9"/>
    <w:rsid w:val="003B7054"/>
    <w:rsid w:val="003C0B14"/>
    <w:rsid w:val="003C0B4E"/>
    <w:rsid w:val="003C141E"/>
    <w:rsid w:val="003C205C"/>
    <w:rsid w:val="003C21C3"/>
    <w:rsid w:val="003C4A9B"/>
    <w:rsid w:val="003C4F1E"/>
    <w:rsid w:val="003C676E"/>
    <w:rsid w:val="003C6DAB"/>
    <w:rsid w:val="003C7293"/>
    <w:rsid w:val="003D1367"/>
    <w:rsid w:val="003D1855"/>
    <w:rsid w:val="003D225A"/>
    <w:rsid w:val="003D50B9"/>
    <w:rsid w:val="003D513B"/>
    <w:rsid w:val="003D5F47"/>
    <w:rsid w:val="003D64BC"/>
    <w:rsid w:val="003D70F6"/>
    <w:rsid w:val="003E0A3C"/>
    <w:rsid w:val="003E2AE5"/>
    <w:rsid w:val="003E3203"/>
    <w:rsid w:val="003E3373"/>
    <w:rsid w:val="003E3B1D"/>
    <w:rsid w:val="003E73AC"/>
    <w:rsid w:val="003E7967"/>
    <w:rsid w:val="003F29EC"/>
    <w:rsid w:val="003F31FF"/>
    <w:rsid w:val="003F454A"/>
    <w:rsid w:val="003F5FA0"/>
    <w:rsid w:val="003F6478"/>
    <w:rsid w:val="00403D2B"/>
    <w:rsid w:val="00403F48"/>
    <w:rsid w:val="004049CA"/>
    <w:rsid w:val="0040509C"/>
    <w:rsid w:val="00405403"/>
    <w:rsid w:val="00405D0E"/>
    <w:rsid w:val="00405E95"/>
    <w:rsid w:val="00406CC5"/>
    <w:rsid w:val="00406D79"/>
    <w:rsid w:val="00407102"/>
    <w:rsid w:val="0041084D"/>
    <w:rsid w:val="00411832"/>
    <w:rsid w:val="00411AAB"/>
    <w:rsid w:val="0041549A"/>
    <w:rsid w:val="00415D06"/>
    <w:rsid w:val="00417BE9"/>
    <w:rsid w:val="004212B2"/>
    <w:rsid w:val="0042130D"/>
    <w:rsid w:val="004252B8"/>
    <w:rsid w:val="00425A1A"/>
    <w:rsid w:val="00426BAE"/>
    <w:rsid w:val="004278E4"/>
    <w:rsid w:val="00427D3C"/>
    <w:rsid w:val="00431209"/>
    <w:rsid w:val="004317CC"/>
    <w:rsid w:val="0043265F"/>
    <w:rsid w:val="004333D0"/>
    <w:rsid w:val="004343A5"/>
    <w:rsid w:val="00437B3C"/>
    <w:rsid w:val="004404A0"/>
    <w:rsid w:val="004419FF"/>
    <w:rsid w:val="00443A04"/>
    <w:rsid w:val="0044482C"/>
    <w:rsid w:val="0044568B"/>
    <w:rsid w:val="004528EF"/>
    <w:rsid w:val="004541E2"/>
    <w:rsid w:val="004543DA"/>
    <w:rsid w:val="00462640"/>
    <w:rsid w:val="00463756"/>
    <w:rsid w:val="00465BDB"/>
    <w:rsid w:val="00466149"/>
    <w:rsid w:val="004662D4"/>
    <w:rsid w:val="00466E9A"/>
    <w:rsid w:val="0047583B"/>
    <w:rsid w:val="00476AF2"/>
    <w:rsid w:val="004772D8"/>
    <w:rsid w:val="00477B44"/>
    <w:rsid w:val="004807ED"/>
    <w:rsid w:val="00481283"/>
    <w:rsid w:val="0048161F"/>
    <w:rsid w:val="0048279D"/>
    <w:rsid w:val="00483386"/>
    <w:rsid w:val="004879F8"/>
    <w:rsid w:val="00487F3F"/>
    <w:rsid w:val="00490E29"/>
    <w:rsid w:val="00492817"/>
    <w:rsid w:val="00492F32"/>
    <w:rsid w:val="00492F45"/>
    <w:rsid w:val="004971F5"/>
    <w:rsid w:val="004974FB"/>
    <w:rsid w:val="004A0280"/>
    <w:rsid w:val="004A04D3"/>
    <w:rsid w:val="004A0FB8"/>
    <w:rsid w:val="004A12CA"/>
    <w:rsid w:val="004A1975"/>
    <w:rsid w:val="004A22CF"/>
    <w:rsid w:val="004A34DB"/>
    <w:rsid w:val="004A4257"/>
    <w:rsid w:val="004A6C5A"/>
    <w:rsid w:val="004A74E7"/>
    <w:rsid w:val="004A7FCE"/>
    <w:rsid w:val="004B0516"/>
    <w:rsid w:val="004B1B31"/>
    <w:rsid w:val="004B2521"/>
    <w:rsid w:val="004B2AD5"/>
    <w:rsid w:val="004B6398"/>
    <w:rsid w:val="004B7619"/>
    <w:rsid w:val="004C1481"/>
    <w:rsid w:val="004C2687"/>
    <w:rsid w:val="004C5729"/>
    <w:rsid w:val="004C64A7"/>
    <w:rsid w:val="004C76DB"/>
    <w:rsid w:val="004C7E8A"/>
    <w:rsid w:val="004D01D1"/>
    <w:rsid w:val="004D1068"/>
    <w:rsid w:val="004D117A"/>
    <w:rsid w:val="004D2F59"/>
    <w:rsid w:val="004D3153"/>
    <w:rsid w:val="004D3954"/>
    <w:rsid w:val="004D4EDD"/>
    <w:rsid w:val="004D5E23"/>
    <w:rsid w:val="004D5E25"/>
    <w:rsid w:val="004D6A68"/>
    <w:rsid w:val="004D6C71"/>
    <w:rsid w:val="004E00EC"/>
    <w:rsid w:val="004E13E5"/>
    <w:rsid w:val="004E1574"/>
    <w:rsid w:val="004E3677"/>
    <w:rsid w:val="004F0A0C"/>
    <w:rsid w:val="004F4441"/>
    <w:rsid w:val="004F48E8"/>
    <w:rsid w:val="004F5FE4"/>
    <w:rsid w:val="0050364D"/>
    <w:rsid w:val="00505537"/>
    <w:rsid w:val="005139FC"/>
    <w:rsid w:val="00513C64"/>
    <w:rsid w:val="00514C49"/>
    <w:rsid w:val="0051558B"/>
    <w:rsid w:val="005207FD"/>
    <w:rsid w:val="00520D89"/>
    <w:rsid w:val="005212E7"/>
    <w:rsid w:val="005215D8"/>
    <w:rsid w:val="005219B9"/>
    <w:rsid w:val="00522102"/>
    <w:rsid w:val="00523D21"/>
    <w:rsid w:val="005274EC"/>
    <w:rsid w:val="00527812"/>
    <w:rsid w:val="00527BCE"/>
    <w:rsid w:val="00530E36"/>
    <w:rsid w:val="00533B99"/>
    <w:rsid w:val="00533F67"/>
    <w:rsid w:val="00534760"/>
    <w:rsid w:val="005352E5"/>
    <w:rsid w:val="00535518"/>
    <w:rsid w:val="0053626F"/>
    <w:rsid w:val="0054038F"/>
    <w:rsid w:val="005403DD"/>
    <w:rsid w:val="005412B0"/>
    <w:rsid w:val="00541877"/>
    <w:rsid w:val="00542660"/>
    <w:rsid w:val="00542927"/>
    <w:rsid w:val="00542A4A"/>
    <w:rsid w:val="0054387B"/>
    <w:rsid w:val="00543A50"/>
    <w:rsid w:val="0054455B"/>
    <w:rsid w:val="00545453"/>
    <w:rsid w:val="00550E26"/>
    <w:rsid w:val="005515BD"/>
    <w:rsid w:val="00552CFB"/>
    <w:rsid w:val="0055347D"/>
    <w:rsid w:val="00557715"/>
    <w:rsid w:val="005578BF"/>
    <w:rsid w:val="00561E10"/>
    <w:rsid w:val="005646B6"/>
    <w:rsid w:val="00564817"/>
    <w:rsid w:val="00566165"/>
    <w:rsid w:val="0056778F"/>
    <w:rsid w:val="00572673"/>
    <w:rsid w:val="00574724"/>
    <w:rsid w:val="005756D6"/>
    <w:rsid w:val="00580476"/>
    <w:rsid w:val="00581DA1"/>
    <w:rsid w:val="00582020"/>
    <w:rsid w:val="00583D5B"/>
    <w:rsid w:val="005859E2"/>
    <w:rsid w:val="00586042"/>
    <w:rsid w:val="0059018D"/>
    <w:rsid w:val="00590AF9"/>
    <w:rsid w:val="00591972"/>
    <w:rsid w:val="00591CA7"/>
    <w:rsid w:val="0059309D"/>
    <w:rsid w:val="00594039"/>
    <w:rsid w:val="00595C76"/>
    <w:rsid w:val="00596238"/>
    <w:rsid w:val="00597ACF"/>
    <w:rsid w:val="00597DC2"/>
    <w:rsid w:val="005A05ED"/>
    <w:rsid w:val="005A071F"/>
    <w:rsid w:val="005A217C"/>
    <w:rsid w:val="005A33D2"/>
    <w:rsid w:val="005A341D"/>
    <w:rsid w:val="005A500A"/>
    <w:rsid w:val="005B051C"/>
    <w:rsid w:val="005B082B"/>
    <w:rsid w:val="005B2535"/>
    <w:rsid w:val="005B2C57"/>
    <w:rsid w:val="005B2F11"/>
    <w:rsid w:val="005B3109"/>
    <w:rsid w:val="005C00FF"/>
    <w:rsid w:val="005C1A62"/>
    <w:rsid w:val="005C2A0E"/>
    <w:rsid w:val="005C7121"/>
    <w:rsid w:val="005D128E"/>
    <w:rsid w:val="005D2EC7"/>
    <w:rsid w:val="005D2F0A"/>
    <w:rsid w:val="005D4632"/>
    <w:rsid w:val="005D625D"/>
    <w:rsid w:val="005D7B89"/>
    <w:rsid w:val="005E094D"/>
    <w:rsid w:val="005E1945"/>
    <w:rsid w:val="005E1B50"/>
    <w:rsid w:val="005E2D19"/>
    <w:rsid w:val="005E3D37"/>
    <w:rsid w:val="005E6DCA"/>
    <w:rsid w:val="005F48F7"/>
    <w:rsid w:val="005F5B84"/>
    <w:rsid w:val="005F5F92"/>
    <w:rsid w:val="005F6B53"/>
    <w:rsid w:val="005F7615"/>
    <w:rsid w:val="006007F8"/>
    <w:rsid w:val="0060205E"/>
    <w:rsid w:val="006022AF"/>
    <w:rsid w:val="006027B6"/>
    <w:rsid w:val="00602BE2"/>
    <w:rsid w:val="006048D8"/>
    <w:rsid w:val="00606EB3"/>
    <w:rsid w:val="00607072"/>
    <w:rsid w:val="00610F3E"/>
    <w:rsid w:val="006117CA"/>
    <w:rsid w:val="006121A4"/>
    <w:rsid w:val="0061287D"/>
    <w:rsid w:val="00614969"/>
    <w:rsid w:val="00616D7B"/>
    <w:rsid w:val="00617687"/>
    <w:rsid w:val="00620915"/>
    <w:rsid w:val="0062157F"/>
    <w:rsid w:val="00621C28"/>
    <w:rsid w:val="00624FC0"/>
    <w:rsid w:val="00625325"/>
    <w:rsid w:val="00625898"/>
    <w:rsid w:val="00627559"/>
    <w:rsid w:val="00630901"/>
    <w:rsid w:val="0063152D"/>
    <w:rsid w:val="006352E9"/>
    <w:rsid w:val="0064071E"/>
    <w:rsid w:val="00640929"/>
    <w:rsid w:val="006418AF"/>
    <w:rsid w:val="006421C5"/>
    <w:rsid w:val="006428E5"/>
    <w:rsid w:val="00646F0B"/>
    <w:rsid w:val="006511BD"/>
    <w:rsid w:val="0065418E"/>
    <w:rsid w:val="006543DD"/>
    <w:rsid w:val="00654489"/>
    <w:rsid w:val="00654B25"/>
    <w:rsid w:val="00656030"/>
    <w:rsid w:val="006577A3"/>
    <w:rsid w:val="0066223E"/>
    <w:rsid w:val="00662AE5"/>
    <w:rsid w:val="006632F2"/>
    <w:rsid w:val="00664536"/>
    <w:rsid w:val="00664F08"/>
    <w:rsid w:val="006667A8"/>
    <w:rsid w:val="00670F15"/>
    <w:rsid w:val="006745D5"/>
    <w:rsid w:val="006774E8"/>
    <w:rsid w:val="00683217"/>
    <w:rsid w:val="00684B4D"/>
    <w:rsid w:val="00684C5D"/>
    <w:rsid w:val="00691B8C"/>
    <w:rsid w:val="00694432"/>
    <w:rsid w:val="006949CD"/>
    <w:rsid w:val="00695235"/>
    <w:rsid w:val="00695A76"/>
    <w:rsid w:val="00696297"/>
    <w:rsid w:val="00697163"/>
    <w:rsid w:val="00697B06"/>
    <w:rsid w:val="006A0FEA"/>
    <w:rsid w:val="006A163F"/>
    <w:rsid w:val="006A28B1"/>
    <w:rsid w:val="006A2A36"/>
    <w:rsid w:val="006A73B6"/>
    <w:rsid w:val="006A7F87"/>
    <w:rsid w:val="006B0C68"/>
    <w:rsid w:val="006B2FFF"/>
    <w:rsid w:val="006B323F"/>
    <w:rsid w:val="006B3517"/>
    <w:rsid w:val="006B4BFC"/>
    <w:rsid w:val="006B53D8"/>
    <w:rsid w:val="006B5B21"/>
    <w:rsid w:val="006C0702"/>
    <w:rsid w:val="006C318C"/>
    <w:rsid w:val="006C449C"/>
    <w:rsid w:val="006C62E4"/>
    <w:rsid w:val="006C6DC6"/>
    <w:rsid w:val="006C7D8D"/>
    <w:rsid w:val="006D0618"/>
    <w:rsid w:val="006D1674"/>
    <w:rsid w:val="006D4597"/>
    <w:rsid w:val="006D4DBE"/>
    <w:rsid w:val="006E0B66"/>
    <w:rsid w:val="006E0EBC"/>
    <w:rsid w:val="006E36DA"/>
    <w:rsid w:val="006E3F6D"/>
    <w:rsid w:val="006F2401"/>
    <w:rsid w:val="006F25C1"/>
    <w:rsid w:val="006F31E0"/>
    <w:rsid w:val="006F31F0"/>
    <w:rsid w:val="006F392E"/>
    <w:rsid w:val="006F541E"/>
    <w:rsid w:val="006F676E"/>
    <w:rsid w:val="0070068C"/>
    <w:rsid w:val="0070509A"/>
    <w:rsid w:val="0070614D"/>
    <w:rsid w:val="00707004"/>
    <w:rsid w:val="00707E45"/>
    <w:rsid w:val="007116E3"/>
    <w:rsid w:val="00712CFC"/>
    <w:rsid w:val="00712FDC"/>
    <w:rsid w:val="00714733"/>
    <w:rsid w:val="0071492C"/>
    <w:rsid w:val="00714AFC"/>
    <w:rsid w:val="00716F4D"/>
    <w:rsid w:val="0072058C"/>
    <w:rsid w:val="00720A33"/>
    <w:rsid w:val="00721DFA"/>
    <w:rsid w:val="00727BC4"/>
    <w:rsid w:val="0073022E"/>
    <w:rsid w:val="00730E48"/>
    <w:rsid w:val="007319B6"/>
    <w:rsid w:val="00731D15"/>
    <w:rsid w:val="00737EF7"/>
    <w:rsid w:val="00740650"/>
    <w:rsid w:val="0074424E"/>
    <w:rsid w:val="007464C0"/>
    <w:rsid w:val="00746C33"/>
    <w:rsid w:val="0075256A"/>
    <w:rsid w:val="0075378E"/>
    <w:rsid w:val="0075595A"/>
    <w:rsid w:val="00756D88"/>
    <w:rsid w:val="007579CB"/>
    <w:rsid w:val="00762466"/>
    <w:rsid w:val="00763263"/>
    <w:rsid w:val="007636A3"/>
    <w:rsid w:val="007642CC"/>
    <w:rsid w:val="00764EB9"/>
    <w:rsid w:val="0077006A"/>
    <w:rsid w:val="007719CE"/>
    <w:rsid w:val="00773E2E"/>
    <w:rsid w:val="00775645"/>
    <w:rsid w:val="00777AC3"/>
    <w:rsid w:val="007822F4"/>
    <w:rsid w:val="0078301D"/>
    <w:rsid w:val="00785999"/>
    <w:rsid w:val="00785C0A"/>
    <w:rsid w:val="00785F60"/>
    <w:rsid w:val="00786882"/>
    <w:rsid w:val="007914B4"/>
    <w:rsid w:val="00791C0C"/>
    <w:rsid w:val="00791E1B"/>
    <w:rsid w:val="007933B3"/>
    <w:rsid w:val="00794064"/>
    <w:rsid w:val="007940B1"/>
    <w:rsid w:val="0079552C"/>
    <w:rsid w:val="007959AA"/>
    <w:rsid w:val="007A0218"/>
    <w:rsid w:val="007A02FF"/>
    <w:rsid w:val="007A073A"/>
    <w:rsid w:val="007A1715"/>
    <w:rsid w:val="007A1B6E"/>
    <w:rsid w:val="007A25CA"/>
    <w:rsid w:val="007A2A59"/>
    <w:rsid w:val="007A3090"/>
    <w:rsid w:val="007A5257"/>
    <w:rsid w:val="007A6AC4"/>
    <w:rsid w:val="007A791D"/>
    <w:rsid w:val="007B1EA7"/>
    <w:rsid w:val="007B3F9B"/>
    <w:rsid w:val="007B68ED"/>
    <w:rsid w:val="007C1425"/>
    <w:rsid w:val="007C2581"/>
    <w:rsid w:val="007C2594"/>
    <w:rsid w:val="007C303A"/>
    <w:rsid w:val="007C3C90"/>
    <w:rsid w:val="007D0FCF"/>
    <w:rsid w:val="007D1B63"/>
    <w:rsid w:val="007D21F1"/>
    <w:rsid w:val="007D2E96"/>
    <w:rsid w:val="007D369D"/>
    <w:rsid w:val="007D395F"/>
    <w:rsid w:val="007D4D08"/>
    <w:rsid w:val="007D5294"/>
    <w:rsid w:val="007D794B"/>
    <w:rsid w:val="007E229D"/>
    <w:rsid w:val="007E3CE1"/>
    <w:rsid w:val="007E4BE9"/>
    <w:rsid w:val="007E5256"/>
    <w:rsid w:val="007E5788"/>
    <w:rsid w:val="007E5F94"/>
    <w:rsid w:val="007F0EF6"/>
    <w:rsid w:val="007F1071"/>
    <w:rsid w:val="007F1289"/>
    <w:rsid w:val="007F1999"/>
    <w:rsid w:val="007F295F"/>
    <w:rsid w:val="007F2A9E"/>
    <w:rsid w:val="007F2C1E"/>
    <w:rsid w:val="007F5C3C"/>
    <w:rsid w:val="007F6477"/>
    <w:rsid w:val="00800CCB"/>
    <w:rsid w:val="0080213A"/>
    <w:rsid w:val="008022F8"/>
    <w:rsid w:val="00802775"/>
    <w:rsid w:val="00802AF8"/>
    <w:rsid w:val="00802EC1"/>
    <w:rsid w:val="00803B9F"/>
    <w:rsid w:val="00805708"/>
    <w:rsid w:val="00806135"/>
    <w:rsid w:val="0081052F"/>
    <w:rsid w:val="008110E8"/>
    <w:rsid w:val="008116B2"/>
    <w:rsid w:val="008138E9"/>
    <w:rsid w:val="00813E42"/>
    <w:rsid w:val="008148DE"/>
    <w:rsid w:val="00816324"/>
    <w:rsid w:val="008174D5"/>
    <w:rsid w:val="00817907"/>
    <w:rsid w:val="0082088A"/>
    <w:rsid w:val="0082103B"/>
    <w:rsid w:val="00822DCF"/>
    <w:rsid w:val="008238DA"/>
    <w:rsid w:val="008269E2"/>
    <w:rsid w:val="0083040D"/>
    <w:rsid w:val="00830484"/>
    <w:rsid w:val="00832B9B"/>
    <w:rsid w:val="0083635A"/>
    <w:rsid w:val="00836C8C"/>
    <w:rsid w:val="00837074"/>
    <w:rsid w:val="00840CFC"/>
    <w:rsid w:val="00842BFB"/>
    <w:rsid w:val="00843DF8"/>
    <w:rsid w:val="00843E03"/>
    <w:rsid w:val="00844285"/>
    <w:rsid w:val="00851630"/>
    <w:rsid w:val="008526F1"/>
    <w:rsid w:val="00852E81"/>
    <w:rsid w:val="00853938"/>
    <w:rsid w:val="008543C4"/>
    <w:rsid w:val="00855B81"/>
    <w:rsid w:val="00857165"/>
    <w:rsid w:val="008571A5"/>
    <w:rsid w:val="00857815"/>
    <w:rsid w:val="00861623"/>
    <w:rsid w:val="00862DB9"/>
    <w:rsid w:val="00862E90"/>
    <w:rsid w:val="008637A4"/>
    <w:rsid w:val="00863802"/>
    <w:rsid w:val="008658A8"/>
    <w:rsid w:val="00870465"/>
    <w:rsid w:val="00872BC5"/>
    <w:rsid w:val="00875394"/>
    <w:rsid w:val="00875B1E"/>
    <w:rsid w:val="0087619E"/>
    <w:rsid w:val="00880EF6"/>
    <w:rsid w:val="00881598"/>
    <w:rsid w:val="0088170B"/>
    <w:rsid w:val="008823B0"/>
    <w:rsid w:val="00883826"/>
    <w:rsid w:val="008849E1"/>
    <w:rsid w:val="008864C2"/>
    <w:rsid w:val="008901C8"/>
    <w:rsid w:val="008914BD"/>
    <w:rsid w:val="00893789"/>
    <w:rsid w:val="00893CDA"/>
    <w:rsid w:val="00894920"/>
    <w:rsid w:val="00894957"/>
    <w:rsid w:val="008A0738"/>
    <w:rsid w:val="008A0A05"/>
    <w:rsid w:val="008A12B1"/>
    <w:rsid w:val="008A207A"/>
    <w:rsid w:val="008A29B9"/>
    <w:rsid w:val="008A2EB6"/>
    <w:rsid w:val="008A39CA"/>
    <w:rsid w:val="008A7A57"/>
    <w:rsid w:val="008B0AFD"/>
    <w:rsid w:val="008B232A"/>
    <w:rsid w:val="008B31D7"/>
    <w:rsid w:val="008B4483"/>
    <w:rsid w:val="008B795E"/>
    <w:rsid w:val="008C0A70"/>
    <w:rsid w:val="008C3BDF"/>
    <w:rsid w:val="008C3FD7"/>
    <w:rsid w:val="008C4042"/>
    <w:rsid w:val="008C4D02"/>
    <w:rsid w:val="008D1E86"/>
    <w:rsid w:val="008D1F3C"/>
    <w:rsid w:val="008E10A4"/>
    <w:rsid w:val="008E2071"/>
    <w:rsid w:val="008E2BD4"/>
    <w:rsid w:val="008E4160"/>
    <w:rsid w:val="008E5746"/>
    <w:rsid w:val="008E618C"/>
    <w:rsid w:val="008E6DE1"/>
    <w:rsid w:val="008E727E"/>
    <w:rsid w:val="008E74DA"/>
    <w:rsid w:val="008F0709"/>
    <w:rsid w:val="008F1517"/>
    <w:rsid w:val="008F48F8"/>
    <w:rsid w:val="00900ECE"/>
    <w:rsid w:val="00901C63"/>
    <w:rsid w:val="009037BF"/>
    <w:rsid w:val="00903D65"/>
    <w:rsid w:val="00904B34"/>
    <w:rsid w:val="00904BE3"/>
    <w:rsid w:val="00904FB6"/>
    <w:rsid w:val="00905909"/>
    <w:rsid w:val="00910E93"/>
    <w:rsid w:val="00910F26"/>
    <w:rsid w:val="00911465"/>
    <w:rsid w:val="00914CAC"/>
    <w:rsid w:val="00920AEC"/>
    <w:rsid w:val="009217E2"/>
    <w:rsid w:val="009253C1"/>
    <w:rsid w:val="0093072B"/>
    <w:rsid w:val="009317F3"/>
    <w:rsid w:val="00932120"/>
    <w:rsid w:val="009412A9"/>
    <w:rsid w:val="0094150E"/>
    <w:rsid w:val="00946DB5"/>
    <w:rsid w:val="00947CFD"/>
    <w:rsid w:val="009501E8"/>
    <w:rsid w:val="00950EA3"/>
    <w:rsid w:val="00952E79"/>
    <w:rsid w:val="00953561"/>
    <w:rsid w:val="00955F7F"/>
    <w:rsid w:val="00956716"/>
    <w:rsid w:val="00956D57"/>
    <w:rsid w:val="009571CB"/>
    <w:rsid w:val="009609F3"/>
    <w:rsid w:val="00962EAE"/>
    <w:rsid w:val="009646DD"/>
    <w:rsid w:val="00967655"/>
    <w:rsid w:val="00970AC1"/>
    <w:rsid w:val="00973BCE"/>
    <w:rsid w:val="00974558"/>
    <w:rsid w:val="009757BF"/>
    <w:rsid w:val="00976B00"/>
    <w:rsid w:val="00977723"/>
    <w:rsid w:val="00981312"/>
    <w:rsid w:val="0098379B"/>
    <w:rsid w:val="00984F78"/>
    <w:rsid w:val="0098569C"/>
    <w:rsid w:val="0099165C"/>
    <w:rsid w:val="00996F02"/>
    <w:rsid w:val="00997B72"/>
    <w:rsid w:val="009A07A9"/>
    <w:rsid w:val="009A16E5"/>
    <w:rsid w:val="009A3E5D"/>
    <w:rsid w:val="009A4955"/>
    <w:rsid w:val="009A692E"/>
    <w:rsid w:val="009A6E05"/>
    <w:rsid w:val="009A6EB6"/>
    <w:rsid w:val="009A774C"/>
    <w:rsid w:val="009B0956"/>
    <w:rsid w:val="009B195C"/>
    <w:rsid w:val="009B26ED"/>
    <w:rsid w:val="009B2F42"/>
    <w:rsid w:val="009B3944"/>
    <w:rsid w:val="009B47B8"/>
    <w:rsid w:val="009B7646"/>
    <w:rsid w:val="009C1454"/>
    <w:rsid w:val="009C3D30"/>
    <w:rsid w:val="009C49EC"/>
    <w:rsid w:val="009C526B"/>
    <w:rsid w:val="009C5AF9"/>
    <w:rsid w:val="009D02E8"/>
    <w:rsid w:val="009D0C73"/>
    <w:rsid w:val="009D1662"/>
    <w:rsid w:val="009D3F97"/>
    <w:rsid w:val="009D4A57"/>
    <w:rsid w:val="009D6835"/>
    <w:rsid w:val="009D6F1D"/>
    <w:rsid w:val="009D7912"/>
    <w:rsid w:val="009E3BB8"/>
    <w:rsid w:val="009E3CF9"/>
    <w:rsid w:val="009E74E6"/>
    <w:rsid w:val="009F0157"/>
    <w:rsid w:val="009F025D"/>
    <w:rsid w:val="009F1CBD"/>
    <w:rsid w:val="009F379A"/>
    <w:rsid w:val="009F3C07"/>
    <w:rsid w:val="009F735F"/>
    <w:rsid w:val="00A03D3A"/>
    <w:rsid w:val="00A042B5"/>
    <w:rsid w:val="00A06259"/>
    <w:rsid w:val="00A06DD2"/>
    <w:rsid w:val="00A06E13"/>
    <w:rsid w:val="00A0753F"/>
    <w:rsid w:val="00A11159"/>
    <w:rsid w:val="00A1147D"/>
    <w:rsid w:val="00A114D2"/>
    <w:rsid w:val="00A141E5"/>
    <w:rsid w:val="00A1451A"/>
    <w:rsid w:val="00A15025"/>
    <w:rsid w:val="00A153D9"/>
    <w:rsid w:val="00A15752"/>
    <w:rsid w:val="00A205E3"/>
    <w:rsid w:val="00A250E2"/>
    <w:rsid w:val="00A25157"/>
    <w:rsid w:val="00A257E7"/>
    <w:rsid w:val="00A25EF9"/>
    <w:rsid w:val="00A27651"/>
    <w:rsid w:val="00A307FD"/>
    <w:rsid w:val="00A3402E"/>
    <w:rsid w:val="00A348EB"/>
    <w:rsid w:val="00A34EA5"/>
    <w:rsid w:val="00A3733E"/>
    <w:rsid w:val="00A37552"/>
    <w:rsid w:val="00A37ED7"/>
    <w:rsid w:val="00A4090D"/>
    <w:rsid w:val="00A40EC3"/>
    <w:rsid w:val="00A42633"/>
    <w:rsid w:val="00A42D68"/>
    <w:rsid w:val="00A47DC3"/>
    <w:rsid w:val="00A50C8C"/>
    <w:rsid w:val="00A5168D"/>
    <w:rsid w:val="00A51B53"/>
    <w:rsid w:val="00A52BAD"/>
    <w:rsid w:val="00A53808"/>
    <w:rsid w:val="00A547E7"/>
    <w:rsid w:val="00A54827"/>
    <w:rsid w:val="00A54D7A"/>
    <w:rsid w:val="00A561B8"/>
    <w:rsid w:val="00A617E1"/>
    <w:rsid w:val="00A63C3D"/>
    <w:rsid w:val="00A63E4F"/>
    <w:rsid w:val="00A64C07"/>
    <w:rsid w:val="00A64E46"/>
    <w:rsid w:val="00A70CAA"/>
    <w:rsid w:val="00A72DE1"/>
    <w:rsid w:val="00A73E54"/>
    <w:rsid w:val="00A74D17"/>
    <w:rsid w:val="00A75A27"/>
    <w:rsid w:val="00A76D24"/>
    <w:rsid w:val="00A7711B"/>
    <w:rsid w:val="00A803A5"/>
    <w:rsid w:val="00A806C6"/>
    <w:rsid w:val="00A8239B"/>
    <w:rsid w:val="00A823A3"/>
    <w:rsid w:val="00A844B8"/>
    <w:rsid w:val="00A92A12"/>
    <w:rsid w:val="00A94150"/>
    <w:rsid w:val="00A946FE"/>
    <w:rsid w:val="00AA0300"/>
    <w:rsid w:val="00AA0408"/>
    <w:rsid w:val="00AA2CE2"/>
    <w:rsid w:val="00AA39DC"/>
    <w:rsid w:val="00AA5A37"/>
    <w:rsid w:val="00AA71AA"/>
    <w:rsid w:val="00AB17DC"/>
    <w:rsid w:val="00AB28EE"/>
    <w:rsid w:val="00AB37FF"/>
    <w:rsid w:val="00AB3D42"/>
    <w:rsid w:val="00AC1237"/>
    <w:rsid w:val="00AC1A7E"/>
    <w:rsid w:val="00AC21CB"/>
    <w:rsid w:val="00AC352B"/>
    <w:rsid w:val="00AC4980"/>
    <w:rsid w:val="00AC4F53"/>
    <w:rsid w:val="00AC5BD4"/>
    <w:rsid w:val="00AC6FF1"/>
    <w:rsid w:val="00AC7893"/>
    <w:rsid w:val="00AD04DA"/>
    <w:rsid w:val="00AD0B15"/>
    <w:rsid w:val="00AD1F42"/>
    <w:rsid w:val="00AD265B"/>
    <w:rsid w:val="00AD5E68"/>
    <w:rsid w:val="00AD62C4"/>
    <w:rsid w:val="00AD7AEA"/>
    <w:rsid w:val="00AE095B"/>
    <w:rsid w:val="00AE18F4"/>
    <w:rsid w:val="00AE1F6F"/>
    <w:rsid w:val="00AE2250"/>
    <w:rsid w:val="00AE57C3"/>
    <w:rsid w:val="00AE5AF5"/>
    <w:rsid w:val="00AE6062"/>
    <w:rsid w:val="00AE61BD"/>
    <w:rsid w:val="00AF0184"/>
    <w:rsid w:val="00AF13AD"/>
    <w:rsid w:val="00AF1961"/>
    <w:rsid w:val="00AF1CD4"/>
    <w:rsid w:val="00AF2509"/>
    <w:rsid w:val="00AF505A"/>
    <w:rsid w:val="00B00251"/>
    <w:rsid w:val="00B00B9B"/>
    <w:rsid w:val="00B01851"/>
    <w:rsid w:val="00B06244"/>
    <w:rsid w:val="00B062D7"/>
    <w:rsid w:val="00B06B56"/>
    <w:rsid w:val="00B06BDC"/>
    <w:rsid w:val="00B06DF8"/>
    <w:rsid w:val="00B10852"/>
    <w:rsid w:val="00B12136"/>
    <w:rsid w:val="00B124E1"/>
    <w:rsid w:val="00B136B9"/>
    <w:rsid w:val="00B13E98"/>
    <w:rsid w:val="00B145B4"/>
    <w:rsid w:val="00B149B0"/>
    <w:rsid w:val="00B15822"/>
    <w:rsid w:val="00B16D22"/>
    <w:rsid w:val="00B227C0"/>
    <w:rsid w:val="00B2288E"/>
    <w:rsid w:val="00B22D2B"/>
    <w:rsid w:val="00B23DE1"/>
    <w:rsid w:val="00B24576"/>
    <w:rsid w:val="00B24BBF"/>
    <w:rsid w:val="00B25046"/>
    <w:rsid w:val="00B2760D"/>
    <w:rsid w:val="00B27A61"/>
    <w:rsid w:val="00B3213C"/>
    <w:rsid w:val="00B324A0"/>
    <w:rsid w:val="00B32682"/>
    <w:rsid w:val="00B332D6"/>
    <w:rsid w:val="00B350FA"/>
    <w:rsid w:val="00B35216"/>
    <w:rsid w:val="00B35222"/>
    <w:rsid w:val="00B35427"/>
    <w:rsid w:val="00B35BF7"/>
    <w:rsid w:val="00B35E67"/>
    <w:rsid w:val="00B3614F"/>
    <w:rsid w:val="00B36456"/>
    <w:rsid w:val="00B37FC1"/>
    <w:rsid w:val="00B400DC"/>
    <w:rsid w:val="00B40BFD"/>
    <w:rsid w:val="00B40DB8"/>
    <w:rsid w:val="00B4109F"/>
    <w:rsid w:val="00B46982"/>
    <w:rsid w:val="00B47AE8"/>
    <w:rsid w:val="00B50D9C"/>
    <w:rsid w:val="00B50E1A"/>
    <w:rsid w:val="00B518B2"/>
    <w:rsid w:val="00B53D17"/>
    <w:rsid w:val="00B55D54"/>
    <w:rsid w:val="00B5655B"/>
    <w:rsid w:val="00B57501"/>
    <w:rsid w:val="00B60623"/>
    <w:rsid w:val="00B61018"/>
    <w:rsid w:val="00B617E3"/>
    <w:rsid w:val="00B63F17"/>
    <w:rsid w:val="00B66B8A"/>
    <w:rsid w:val="00B67C45"/>
    <w:rsid w:val="00B70320"/>
    <w:rsid w:val="00B70CE5"/>
    <w:rsid w:val="00B70DD9"/>
    <w:rsid w:val="00B71D85"/>
    <w:rsid w:val="00B72F07"/>
    <w:rsid w:val="00B73887"/>
    <w:rsid w:val="00B75B9B"/>
    <w:rsid w:val="00B769B2"/>
    <w:rsid w:val="00B816F9"/>
    <w:rsid w:val="00B83A2E"/>
    <w:rsid w:val="00B84571"/>
    <w:rsid w:val="00B84927"/>
    <w:rsid w:val="00B85532"/>
    <w:rsid w:val="00B8741F"/>
    <w:rsid w:val="00B875D5"/>
    <w:rsid w:val="00B92053"/>
    <w:rsid w:val="00B93A2A"/>
    <w:rsid w:val="00B93A74"/>
    <w:rsid w:val="00BA4F40"/>
    <w:rsid w:val="00BA53D5"/>
    <w:rsid w:val="00BA70D6"/>
    <w:rsid w:val="00BA7E05"/>
    <w:rsid w:val="00BB04F9"/>
    <w:rsid w:val="00BB1F5D"/>
    <w:rsid w:val="00BB2A96"/>
    <w:rsid w:val="00BB3BBB"/>
    <w:rsid w:val="00BB57BF"/>
    <w:rsid w:val="00BC0BDF"/>
    <w:rsid w:val="00BC1086"/>
    <w:rsid w:val="00BC187A"/>
    <w:rsid w:val="00BC1946"/>
    <w:rsid w:val="00BC20C4"/>
    <w:rsid w:val="00BC25CF"/>
    <w:rsid w:val="00BC4931"/>
    <w:rsid w:val="00BC4A95"/>
    <w:rsid w:val="00BC5786"/>
    <w:rsid w:val="00BC7A3C"/>
    <w:rsid w:val="00BD41FD"/>
    <w:rsid w:val="00BD65B3"/>
    <w:rsid w:val="00BD6619"/>
    <w:rsid w:val="00BE12A7"/>
    <w:rsid w:val="00BE3D38"/>
    <w:rsid w:val="00BE49A7"/>
    <w:rsid w:val="00BE4E1F"/>
    <w:rsid w:val="00BE539D"/>
    <w:rsid w:val="00BE5FFC"/>
    <w:rsid w:val="00BE6C30"/>
    <w:rsid w:val="00BE6EB8"/>
    <w:rsid w:val="00BF4B7F"/>
    <w:rsid w:val="00BF67C1"/>
    <w:rsid w:val="00BF6A64"/>
    <w:rsid w:val="00BF7486"/>
    <w:rsid w:val="00C00E00"/>
    <w:rsid w:val="00C018E8"/>
    <w:rsid w:val="00C01B6B"/>
    <w:rsid w:val="00C03625"/>
    <w:rsid w:val="00C03CC1"/>
    <w:rsid w:val="00C049C7"/>
    <w:rsid w:val="00C05104"/>
    <w:rsid w:val="00C05CC2"/>
    <w:rsid w:val="00C067F4"/>
    <w:rsid w:val="00C0729B"/>
    <w:rsid w:val="00C10884"/>
    <w:rsid w:val="00C11035"/>
    <w:rsid w:val="00C14004"/>
    <w:rsid w:val="00C14A4B"/>
    <w:rsid w:val="00C168D0"/>
    <w:rsid w:val="00C22BF9"/>
    <w:rsid w:val="00C22DF3"/>
    <w:rsid w:val="00C244A0"/>
    <w:rsid w:val="00C24B07"/>
    <w:rsid w:val="00C256E2"/>
    <w:rsid w:val="00C260B8"/>
    <w:rsid w:val="00C26B85"/>
    <w:rsid w:val="00C30791"/>
    <w:rsid w:val="00C32376"/>
    <w:rsid w:val="00C33E9C"/>
    <w:rsid w:val="00C3407D"/>
    <w:rsid w:val="00C36567"/>
    <w:rsid w:val="00C36A4C"/>
    <w:rsid w:val="00C42A02"/>
    <w:rsid w:val="00C42FF4"/>
    <w:rsid w:val="00C459CC"/>
    <w:rsid w:val="00C45A59"/>
    <w:rsid w:val="00C45C3C"/>
    <w:rsid w:val="00C509F6"/>
    <w:rsid w:val="00C51567"/>
    <w:rsid w:val="00C52682"/>
    <w:rsid w:val="00C538BC"/>
    <w:rsid w:val="00C5616F"/>
    <w:rsid w:val="00C562E3"/>
    <w:rsid w:val="00C602F6"/>
    <w:rsid w:val="00C64172"/>
    <w:rsid w:val="00C64CBE"/>
    <w:rsid w:val="00C65BF4"/>
    <w:rsid w:val="00C664FF"/>
    <w:rsid w:val="00C66F58"/>
    <w:rsid w:val="00C71466"/>
    <w:rsid w:val="00C7351A"/>
    <w:rsid w:val="00C73DEC"/>
    <w:rsid w:val="00C741F1"/>
    <w:rsid w:val="00C745CF"/>
    <w:rsid w:val="00C74FB5"/>
    <w:rsid w:val="00C77516"/>
    <w:rsid w:val="00C81116"/>
    <w:rsid w:val="00C814D9"/>
    <w:rsid w:val="00C818E0"/>
    <w:rsid w:val="00C82240"/>
    <w:rsid w:val="00C83BC8"/>
    <w:rsid w:val="00C84188"/>
    <w:rsid w:val="00C85AFA"/>
    <w:rsid w:val="00C86A29"/>
    <w:rsid w:val="00C86D8D"/>
    <w:rsid w:val="00C91160"/>
    <w:rsid w:val="00C913FA"/>
    <w:rsid w:val="00C920BD"/>
    <w:rsid w:val="00C94428"/>
    <w:rsid w:val="00C952BE"/>
    <w:rsid w:val="00C95813"/>
    <w:rsid w:val="00C95D65"/>
    <w:rsid w:val="00C97AB4"/>
    <w:rsid w:val="00CA0000"/>
    <w:rsid w:val="00CA32CC"/>
    <w:rsid w:val="00CA39C1"/>
    <w:rsid w:val="00CA408D"/>
    <w:rsid w:val="00CA4B4F"/>
    <w:rsid w:val="00CA4C95"/>
    <w:rsid w:val="00CA5B20"/>
    <w:rsid w:val="00CA7F5C"/>
    <w:rsid w:val="00CB0112"/>
    <w:rsid w:val="00CB186B"/>
    <w:rsid w:val="00CB2F03"/>
    <w:rsid w:val="00CB62DD"/>
    <w:rsid w:val="00CB713B"/>
    <w:rsid w:val="00CC0CDD"/>
    <w:rsid w:val="00CC1A8E"/>
    <w:rsid w:val="00CC1E7F"/>
    <w:rsid w:val="00CC38D4"/>
    <w:rsid w:val="00CC563B"/>
    <w:rsid w:val="00CC56E3"/>
    <w:rsid w:val="00CC56E7"/>
    <w:rsid w:val="00CC58EC"/>
    <w:rsid w:val="00CC66FF"/>
    <w:rsid w:val="00CC7960"/>
    <w:rsid w:val="00CD082B"/>
    <w:rsid w:val="00CD26DA"/>
    <w:rsid w:val="00CD31E5"/>
    <w:rsid w:val="00CD4EA8"/>
    <w:rsid w:val="00CD51D3"/>
    <w:rsid w:val="00CD62CC"/>
    <w:rsid w:val="00CD65F5"/>
    <w:rsid w:val="00CD7BB1"/>
    <w:rsid w:val="00CE4727"/>
    <w:rsid w:val="00CE57AC"/>
    <w:rsid w:val="00CE58F7"/>
    <w:rsid w:val="00CE71F1"/>
    <w:rsid w:val="00CF0436"/>
    <w:rsid w:val="00CF21C1"/>
    <w:rsid w:val="00CF7DBB"/>
    <w:rsid w:val="00CF7EE0"/>
    <w:rsid w:val="00D0094E"/>
    <w:rsid w:val="00D0264D"/>
    <w:rsid w:val="00D06974"/>
    <w:rsid w:val="00D106C2"/>
    <w:rsid w:val="00D12AE3"/>
    <w:rsid w:val="00D12EAE"/>
    <w:rsid w:val="00D14D64"/>
    <w:rsid w:val="00D1614D"/>
    <w:rsid w:val="00D2159D"/>
    <w:rsid w:val="00D2301A"/>
    <w:rsid w:val="00D25BE0"/>
    <w:rsid w:val="00D26049"/>
    <w:rsid w:val="00D311F7"/>
    <w:rsid w:val="00D313F5"/>
    <w:rsid w:val="00D318A7"/>
    <w:rsid w:val="00D31BF9"/>
    <w:rsid w:val="00D351DF"/>
    <w:rsid w:val="00D353B7"/>
    <w:rsid w:val="00D36678"/>
    <w:rsid w:val="00D36E72"/>
    <w:rsid w:val="00D4023B"/>
    <w:rsid w:val="00D411A1"/>
    <w:rsid w:val="00D411CF"/>
    <w:rsid w:val="00D419B7"/>
    <w:rsid w:val="00D44481"/>
    <w:rsid w:val="00D451E2"/>
    <w:rsid w:val="00D46FB1"/>
    <w:rsid w:val="00D50B96"/>
    <w:rsid w:val="00D51D50"/>
    <w:rsid w:val="00D52E2A"/>
    <w:rsid w:val="00D54316"/>
    <w:rsid w:val="00D54E67"/>
    <w:rsid w:val="00D56B33"/>
    <w:rsid w:val="00D57DF9"/>
    <w:rsid w:val="00D64487"/>
    <w:rsid w:val="00D64CE1"/>
    <w:rsid w:val="00D66525"/>
    <w:rsid w:val="00D67FBC"/>
    <w:rsid w:val="00D71C27"/>
    <w:rsid w:val="00D71DEF"/>
    <w:rsid w:val="00D7227F"/>
    <w:rsid w:val="00D76336"/>
    <w:rsid w:val="00D80D6E"/>
    <w:rsid w:val="00D80E67"/>
    <w:rsid w:val="00D81749"/>
    <w:rsid w:val="00D827EE"/>
    <w:rsid w:val="00D83A17"/>
    <w:rsid w:val="00D83BB5"/>
    <w:rsid w:val="00D85734"/>
    <w:rsid w:val="00D8659B"/>
    <w:rsid w:val="00D86C46"/>
    <w:rsid w:val="00D907C9"/>
    <w:rsid w:val="00D90E63"/>
    <w:rsid w:val="00D926C4"/>
    <w:rsid w:val="00D96C5C"/>
    <w:rsid w:val="00D97500"/>
    <w:rsid w:val="00D97BAA"/>
    <w:rsid w:val="00DA0FC7"/>
    <w:rsid w:val="00DA3EB4"/>
    <w:rsid w:val="00DA3EC8"/>
    <w:rsid w:val="00DA637C"/>
    <w:rsid w:val="00DA6D0A"/>
    <w:rsid w:val="00DA6EDC"/>
    <w:rsid w:val="00DB0017"/>
    <w:rsid w:val="00DB1658"/>
    <w:rsid w:val="00DB1C97"/>
    <w:rsid w:val="00DB30B4"/>
    <w:rsid w:val="00DB4383"/>
    <w:rsid w:val="00DB46AF"/>
    <w:rsid w:val="00DB575D"/>
    <w:rsid w:val="00DC01A9"/>
    <w:rsid w:val="00DC0CB9"/>
    <w:rsid w:val="00DC0E40"/>
    <w:rsid w:val="00DC13F7"/>
    <w:rsid w:val="00DC1A37"/>
    <w:rsid w:val="00DC23A6"/>
    <w:rsid w:val="00DC26B7"/>
    <w:rsid w:val="00DC51C0"/>
    <w:rsid w:val="00DC79CC"/>
    <w:rsid w:val="00DD0145"/>
    <w:rsid w:val="00DD194E"/>
    <w:rsid w:val="00DD50BF"/>
    <w:rsid w:val="00DD571B"/>
    <w:rsid w:val="00DD5860"/>
    <w:rsid w:val="00DD7264"/>
    <w:rsid w:val="00DD72A3"/>
    <w:rsid w:val="00DE04B2"/>
    <w:rsid w:val="00DE0E8A"/>
    <w:rsid w:val="00DE0F62"/>
    <w:rsid w:val="00DE3315"/>
    <w:rsid w:val="00DE3D99"/>
    <w:rsid w:val="00DE6009"/>
    <w:rsid w:val="00DE6E37"/>
    <w:rsid w:val="00DF37D4"/>
    <w:rsid w:val="00DF403E"/>
    <w:rsid w:val="00DF491B"/>
    <w:rsid w:val="00DF4BD1"/>
    <w:rsid w:val="00DF600A"/>
    <w:rsid w:val="00DF7ECA"/>
    <w:rsid w:val="00E004A4"/>
    <w:rsid w:val="00E01504"/>
    <w:rsid w:val="00E06E75"/>
    <w:rsid w:val="00E07F93"/>
    <w:rsid w:val="00E17D16"/>
    <w:rsid w:val="00E225C1"/>
    <w:rsid w:val="00E22A02"/>
    <w:rsid w:val="00E238D6"/>
    <w:rsid w:val="00E23A90"/>
    <w:rsid w:val="00E25463"/>
    <w:rsid w:val="00E27665"/>
    <w:rsid w:val="00E27D37"/>
    <w:rsid w:val="00E27D90"/>
    <w:rsid w:val="00E344DD"/>
    <w:rsid w:val="00E35981"/>
    <w:rsid w:val="00E35AC8"/>
    <w:rsid w:val="00E3770E"/>
    <w:rsid w:val="00E40994"/>
    <w:rsid w:val="00E4141A"/>
    <w:rsid w:val="00E41CE4"/>
    <w:rsid w:val="00E42D9D"/>
    <w:rsid w:val="00E43DCD"/>
    <w:rsid w:val="00E44161"/>
    <w:rsid w:val="00E4422B"/>
    <w:rsid w:val="00E5061E"/>
    <w:rsid w:val="00E5077D"/>
    <w:rsid w:val="00E51BEC"/>
    <w:rsid w:val="00E51EF9"/>
    <w:rsid w:val="00E538AE"/>
    <w:rsid w:val="00E60A9C"/>
    <w:rsid w:val="00E60DA3"/>
    <w:rsid w:val="00E61ABA"/>
    <w:rsid w:val="00E620A7"/>
    <w:rsid w:val="00E623C7"/>
    <w:rsid w:val="00E6275E"/>
    <w:rsid w:val="00E635A1"/>
    <w:rsid w:val="00E67A52"/>
    <w:rsid w:val="00E67F4A"/>
    <w:rsid w:val="00E706BC"/>
    <w:rsid w:val="00E71027"/>
    <w:rsid w:val="00E72207"/>
    <w:rsid w:val="00E7395F"/>
    <w:rsid w:val="00E73DEA"/>
    <w:rsid w:val="00E75002"/>
    <w:rsid w:val="00E76CEC"/>
    <w:rsid w:val="00E775A8"/>
    <w:rsid w:val="00E775AA"/>
    <w:rsid w:val="00E7789A"/>
    <w:rsid w:val="00E81E86"/>
    <w:rsid w:val="00E8292B"/>
    <w:rsid w:val="00E83081"/>
    <w:rsid w:val="00E83234"/>
    <w:rsid w:val="00E833A1"/>
    <w:rsid w:val="00E84082"/>
    <w:rsid w:val="00E8450A"/>
    <w:rsid w:val="00E856A4"/>
    <w:rsid w:val="00E85CF3"/>
    <w:rsid w:val="00E96EF6"/>
    <w:rsid w:val="00EA17D6"/>
    <w:rsid w:val="00EA2DD7"/>
    <w:rsid w:val="00EA2F19"/>
    <w:rsid w:val="00EA54EC"/>
    <w:rsid w:val="00EA54F0"/>
    <w:rsid w:val="00EA57B2"/>
    <w:rsid w:val="00EA6C58"/>
    <w:rsid w:val="00EA6F19"/>
    <w:rsid w:val="00EA7CEE"/>
    <w:rsid w:val="00EB196F"/>
    <w:rsid w:val="00EB2734"/>
    <w:rsid w:val="00EC3302"/>
    <w:rsid w:val="00EC33AB"/>
    <w:rsid w:val="00EC3F33"/>
    <w:rsid w:val="00EC4748"/>
    <w:rsid w:val="00EC600C"/>
    <w:rsid w:val="00EC74B7"/>
    <w:rsid w:val="00ED0635"/>
    <w:rsid w:val="00ED07C6"/>
    <w:rsid w:val="00ED263B"/>
    <w:rsid w:val="00ED2D1D"/>
    <w:rsid w:val="00ED3E85"/>
    <w:rsid w:val="00ED3E96"/>
    <w:rsid w:val="00ED3F03"/>
    <w:rsid w:val="00ED4506"/>
    <w:rsid w:val="00ED52FD"/>
    <w:rsid w:val="00ED678E"/>
    <w:rsid w:val="00ED76D5"/>
    <w:rsid w:val="00EE03E7"/>
    <w:rsid w:val="00EE2761"/>
    <w:rsid w:val="00EE3DC5"/>
    <w:rsid w:val="00EE41AE"/>
    <w:rsid w:val="00EE4C9E"/>
    <w:rsid w:val="00EE5064"/>
    <w:rsid w:val="00EE6F1E"/>
    <w:rsid w:val="00EE77F2"/>
    <w:rsid w:val="00EF0540"/>
    <w:rsid w:val="00EF36DE"/>
    <w:rsid w:val="00EF43B8"/>
    <w:rsid w:val="00EF4A20"/>
    <w:rsid w:val="00EF65D5"/>
    <w:rsid w:val="00EF7393"/>
    <w:rsid w:val="00EF73C4"/>
    <w:rsid w:val="00F00498"/>
    <w:rsid w:val="00F00FF5"/>
    <w:rsid w:val="00F015B3"/>
    <w:rsid w:val="00F04B42"/>
    <w:rsid w:val="00F0526D"/>
    <w:rsid w:val="00F0639E"/>
    <w:rsid w:val="00F07548"/>
    <w:rsid w:val="00F07B74"/>
    <w:rsid w:val="00F1019F"/>
    <w:rsid w:val="00F110F4"/>
    <w:rsid w:val="00F1210E"/>
    <w:rsid w:val="00F14BF5"/>
    <w:rsid w:val="00F17ED1"/>
    <w:rsid w:val="00F2147C"/>
    <w:rsid w:val="00F22405"/>
    <w:rsid w:val="00F2262F"/>
    <w:rsid w:val="00F23351"/>
    <w:rsid w:val="00F236EE"/>
    <w:rsid w:val="00F25F20"/>
    <w:rsid w:val="00F270AF"/>
    <w:rsid w:val="00F31F0F"/>
    <w:rsid w:val="00F32B8A"/>
    <w:rsid w:val="00F34C6A"/>
    <w:rsid w:val="00F36675"/>
    <w:rsid w:val="00F36CAB"/>
    <w:rsid w:val="00F402B8"/>
    <w:rsid w:val="00F404F2"/>
    <w:rsid w:val="00F4160D"/>
    <w:rsid w:val="00F466CF"/>
    <w:rsid w:val="00F46DFB"/>
    <w:rsid w:val="00F47AB2"/>
    <w:rsid w:val="00F53C05"/>
    <w:rsid w:val="00F54137"/>
    <w:rsid w:val="00F546D3"/>
    <w:rsid w:val="00F5530B"/>
    <w:rsid w:val="00F577B1"/>
    <w:rsid w:val="00F60A26"/>
    <w:rsid w:val="00F60C6A"/>
    <w:rsid w:val="00F62018"/>
    <w:rsid w:val="00F628E6"/>
    <w:rsid w:val="00F64AF0"/>
    <w:rsid w:val="00F66C32"/>
    <w:rsid w:val="00F67C14"/>
    <w:rsid w:val="00F7008C"/>
    <w:rsid w:val="00F70343"/>
    <w:rsid w:val="00F71BCC"/>
    <w:rsid w:val="00F7203C"/>
    <w:rsid w:val="00F748DC"/>
    <w:rsid w:val="00F7524C"/>
    <w:rsid w:val="00F75DAC"/>
    <w:rsid w:val="00F768BC"/>
    <w:rsid w:val="00F80653"/>
    <w:rsid w:val="00F80DCF"/>
    <w:rsid w:val="00F81B88"/>
    <w:rsid w:val="00F84723"/>
    <w:rsid w:val="00F84B90"/>
    <w:rsid w:val="00F90623"/>
    <w:rsid w:val="00F90D57"/>
    <w:rsid w:val="00F9393F"/>
    <w:rsid w:val="00FA0429"/>
    <w:rsid w:val="00FA1254"/>
    <w:rsid w:val="00FA1A2C"/>
    <w:rsid w:val="00FA1FA9"/>
    <w:rsid w:val="00FA4C1C"/>
    <w:rsid w:val="00FA5F63"/>
    <w:rsid w:val="00FA61C2"/>
    <w:rsid w:val="00FA71C5"/>
    <w:rsid w:val="00FB0562"/>
    <w:rsid w:val="00FB3086"/>
    <w:rsid w:val="00FB34B0"/>
    <w:rsid w:val="00FB62CE"/>
    <w:rsid w:val="00FC0288"/>
    <w:rsid w:val="00FC1167"/>
    <w:rsid w:val="00FC4F79"/>
    <w:rsid w:val="00FC5374"/>
    <w:rsid w:val="00FC60BF"/>
    <w:rsid w:val="00FC6A65"/>
    <w:rsid w:val="00FD1132"/>
    <w:rsid w:val="00FD18ED"/>
    <w:rsid w:val="00FD21A8"/>
    <w:rsid w:val="00FD3948"/>
    <w:rsid w:val="00FD45C9"/>
    <w:rsid w:val="00FD5A12"/>
    <w:rsid w:val="00FD6895"/>
    <w:rsid w:val="00FD7890"/>
    <w:rsid w:val="00FE044A"/>
    <w:rsid w:val="00FE16CF"/>
    <w:rsid w:val="00FE21C5"/>
    <w:rsid w:val="00FE25BE"/>
    <w:rsid w:val="00FE5B15"/>
    <w:rsid w:val="00FE6FA0"/>
    <w:rsid w:val="00FE6FF1"/>
    <w:rsid w:val="00FE7407"/>
    <w:rsid w:val="00FF001B"/>
    <w:rsid w:val="00FF13E7"/>
    <w:rsid w:val="00FF290B"/>
    <w:rsid w:val="00FF3147"/>
    <w:rsid w:val="00FF3A5B"/>
    <w:rsid w:val="00FF4EE9"/>
    <w:rsid w:val="00FF53B9"/>
    <w:rsid w:val="00FF5CBA"/>
    <w:rsid w:val="00FF6F42"/>
    <w:rsid w:val="010333FC"/>
    <w:rsid w:val="010929EC"/>
    <w:rsid w:val="01423F24"/>
    <w:rsid w:val="014337F8"/>
    <w:rsid w:val="014557C2"/>
    <w:rsid w:val="01564513"/>
    <w:rsid w:val="01593229"/>
    <w:rsid w:val="01610713"/>
    <w:rsid w:val="018B52AD"/>
    <w:rsid w:val="018D0FD6"/>
    <w:rsid w:val="01EA4CEB"/>
    <w:rsid w:val="01F52ACE"/>
    <w:rsid w:val="01F8170C"/>
    <w:rsid w:val="023B3373"/>
    <w:rsid w:val="0250666D"/>
    <w:rsid w:val="025263E9"/>
    <w:rsid w:val="026F0240"/>
    <w:rsid w:val="0281618F"/>
    <w:rsid w:val="028265A2"/>
    <w:rsid w:val="02B44B08"/>
    <w:rsid w:val="02B726F0"/>
    <w:rsid w:val="02F11DD6"/>
    <w:rsid w:val="02F75798"/>
    <w:rsid w:val="02F94AB6"/>
    <w:rsid w:val="02FB6FE8"/>
    <w:rsid w:val="030C5D18"/>
    <w:rsid w:val="03206544"/>
    <w:rsid w:val="03585A0B"/>
    <w:rsid w:val="035E1358"/>
    <w:rsid w:val="037256BA"/>
    <w:rsid w:val="03AA3F2F"/>
    <w:rsid w:val="03B629A7"/>
    <w:rsid w:val="03B70AE5"/>
    <w:rsid w:val="03C4428B"/>
    <w:rsid w:val="03CC036D"/>
    <w:rsid w:val="03D96696"/>
    <w:rsid w:val="03EC461B"/>
    <w:rsid w:val="0414123F"/>
    <w:rsid w:val="04477AA3"/>
    <w:rsid w:val="04536763"/>
    <w:rsid w:val="04567CE7"/>
    <w:rsid w:val="04642403"/>
    <w:rsid w:val="04701B6A"/>
    <w:rsid w:val="049B0DB1"/>
    <w:rsid w:val="049C63F2"/>
    <w:rsid w:val="04AB3B8E"/>
    <w:rsid w:val="04AD7D49"/>
    <w:rsid w:val="04C2388A"/>
    <w:rsid w:val="04CF2025"/>
    <w:rsid w:val="04E0066A"/>
    <w:rsid w:val="052F0448"/>
    <w:rsid w:val="054E212A"/>
    <w:rsid w:val="058F1702"/>
    <w:rsid w:val="059C797B"/>
    <w:rsid w:val="05A02C7F"/>
    <w:rsid w:val="05A30515"/>
    <w:rsid w:val="05A62101"/>
    <w:rsid w:val="05A75B21"/>
    <w:rsid w:val="05B64EE1"/>
    <w:rsid w:val="05C50C80"/>
    <w:rsid w:val="05DA5BE7"/>
    <w:rsid w:val="05EA4585"/>
    <w:rsid w:val="05F95444"/>
    <w:rsid w:val="05FC6865"/>
    <w:rsid w:val="06147E59"/>
    <w:rsid w:val="062D2234"/>
    <w:rsid w:val="063D57E8"/>
    <w:rsid w:val="0665623A"/>
    <w:rsid w:val="066F6E3E"/>
    <w:rsid w:val="06AA2137"/>
    <w:rsid w:val="06AF1FBC"/>
    <w:rsid w:val="06EE5A23"/>
    <w:rsid w:val="070617B8"/>
    <w:rsid w:val="070677A2"/>
    <w:rsid w:val="071B167E"/>
    <w:rsid w:val="071F21DA"/>
    <w:rsid w:val="072D2F81"/>
    <w:rsid w:val="07495209"/>
    <w:rsid w:val="074D01D1"/>
    <w:rsid w:val="076326ED"/>
    <w:rsid w:val="076668F3"/>
    <w:rsid w:val="07771209"/>
    <w:rsid w:val="07AF1BE8"/>
    <w:rsid w:val="07B70A9C"/>
    <w:rsid w:val="07BA5E20"/>
    <w:rsid w:val="07C531B9"/>
    <w:rsid w:val="07CA07CF"/>
    <w:rsid w:val="07D4200F"/>
    <w:rsid w:val="07F92E63"/>
    <w:rsid w:val="080C528C"/>
    <w:rsid w:val="080F04A4"/>
    <w:rsid w:val="0820209B"/>
    <w:rsid w:val="08372D0E"/>
    <w:rsid w:val="083A6077"/>
    <w:rsid w:val="087475CF"/>
    <w:rsid w:val="087D73BD"/>
    <w:rsid w:val="08805332"/>
    <w:rsid w:val="08A92ADB"/>
    <w:rsid w:val="08A971A8"/>
    <w:rsid w:val="08D15B8E"/>
    <w:rsid w:val="08DC51CD"/>
    <w:rsid w:val="08DD7047"/>
    <w:rsid w:val="08F55D20"/>
    <w:rsid w:val="09004AA0"/>
    <w:rsid w:val="090941F7"/>
    <w:rsid w:val="090C5EC5"/>
    <w:rsid w:val="090E0B90"/>
    <w:rsid w:val="090E2409"/>
    <w:rsid w:val="09112CC2"/>
    <w:rsid w:val="09181A0E"/>
    <w:rsid w:val="095049BD"/>
    <w:rsid w:val="0958005D"/>
    <w:rsid w:val="096C53F1"/>
    <w:rsid w:val="097053A7"/>
    <w:rsid w:val="098C1E17"/>
    <w:rsid w:val="09972933"/>
    <w:rsid w:val="09CF4C3F"/>
    <w:rsid w:val="09D05E45"/>
    <w:rsid w:val="09E55849"/>
    <w:rsid w:val="0A00672A"/>
    <w:rsid w:val="0A23445C"/>
    <w:rsid w:val="0A462F00"/>
    <w:rsid w:val="0A576840"/>
    <w:rsid w:val="0A5F621E"/>
    <w:rsid w:val="0A857B96"/>
    <w:rsid w:val="0A885F3B"/>
    <w:rsid w:val="0A8A693C"/>
    <w:rsid w:val="0A8D104A"/>
    <w:rsid w:val="0AB539B9"/>
    <w:rsid w:val="0AC51722"/>
    <w:rsid w:val="0AC627D2"/>
    <w:rsid w:val="0ACF434F"/>
    <w:rsid w:val="0AD54F06"/>
    <w:rsid w:val="0AD57299"/>
    <w:rsid w:val="0AD61B81"/>
    <w:rsid w:val="0ADD6A6C"/>
    <w:rsid w:val="0AE12CAF"/>
    <w:rsid w:val="0AE97B0A"/>
    <w:rsid w:val="0AFF780B"/>
    <w:rsid w:val="0B0A3CE5"/>
    <w:rsid w:val="0B427D78"/>
    <w:rsid w:val="0B554D93"/>
    <w:rsid w:val="0B564F42"/>
    <w:rsid w:val="0BA31A63"/>
    <w:rsid w:val="0BD63EBB"/>
    <w:rsid w:val="0BE03AA1"/>
    <w:rsid w:val="0BE67EE5"/>
    <w:rsid w:val="0BE70716"/>
    <w:rsid w:val="0BF0013B"/>
    <w:rsid w:val="0BF10AFC"/>
    <w:rsid w:val="0C041C02"/>
    <w:rsid w:val="0C142961"/>
    <w:rsid w:val="0C1549E3"/>
    <w:rsid w:val="0C163CEE"/>
    <w:rsid w:val="0C4B1C81"/>
    <w:rsid w:val="0C54630B"/>
    <w:rsid w:val="0C8353F1"/>
    <w:rsid w:val="0C8C150A"/>
    <w:rsid w:val="0C923886"/>
    <w:rsid w:val="0CB41A4E"/>
    <w:rsid w:val="0CCA5F99"/>
    <w:rsid w:val="0CF5561A"/>
    <w:rsid w:val="0CFE2CC9"/>
    <w:rsid w:val="0D006A41"/>
    <w:rsid w:val="0D0D7752"/>
    <w:rsid w:val="0D351098"/>
    <w:rsid w:val="0D3535FB"/>
    <w:rsid w:val="0D3B2B49"/>
    <w:rsid w:val="0D6F12AD"/>
    <w:rsid w:val="0D774FF7"/>
    <w:rsid w:val="0D8C5FCA"/>
    <w:rsid w:val="0D927FE1"/>
    <w:rsid w:val="0DA416CB"/>
    <w:rsid w:val="0DA815B3"/>
    <w:rsid w:val="0DAD0977"/>
    <w:rsid w:val="0DB54673"/>
    <w:rsid w:val="0DE4268D"/>
    <w:rsid w:val="0DF04D08"/>
    <w:rsid w:val="0E1874A4"/>
    <w:rsid w:val="0E1A1D85"/>
    <w:rsid w:val="0E214EC1"/>
    <w:rsid w:val="0E2B5D40"/>
    <w:rsid w:val="0E2E0BD2"/>
    <w:rsid w:val="0E447334"/>
    <w:rsid w:val="0E7616B1"/>
    <w:rsid w:val="0E7A4ADB"/>
    <w:rsid w:val="0E8F45F1"/>
    <w:rsid w:val="0E9E29B6"/>
    <w:rsid w:val="0EAA7906"/>
    <w:rsid w:val="0EAD3E7E"/>
    <w:rsid w:val="0EB94FDD"/>
    <w:rsid w:val="0EC00332"/>
    <w:rsid w:val="0ECD60C5"/>
    <w:rsid w:val="0ECE7662"/>
    <w:rsid w:val="0EE27981"/>
    <w:rsid w:val="0EFE7D6C"/>
    <w:rsid w:val="0EFF16A6"/>
    <w:rsid w:val="0F1C4BB3"/>
    <w:rsid w:val="0F4F6504"/>
    <w:rsid w:val="0F950FBB"/>
    <w:rsid w:val="0FAF0656"/>
    <w:rsid w:val="0FB05C41"/>
    <w:rsid w:val="0FBC7598"/>
    <w:rsid w:val="0FC20480"/>
    <w:rsid w:val="0FC40D0A"/>
    <w:rsid w:val="0FED078C"/>
    <w:rsid w:val="100D394F"/>
    <w:rsid w:val="101E0431"/>
    <w:rsid w:val="10287F0B"/>
    <w:rsid w:val="102D38C6"/>
    <w:rsid w:val="10420951"/>
    <w:rsid w:val="1045133B"/>
    <w:rsid w:val="105544C7"/>
    <w:rsid w:val="10791148"/>
    <w:rsid w:val="10811697"/>
    <w:rsid w:val="10892BE1"/>
    <w:rsid w:val="10B515BB"/>
    <w:rsid w:val="10BE465A"/>
    <w:rsid w:val="10C52422"/>
    <w:rsid w:val="11366BF4"/>
    <w:rsid w:val="116006CE"/>
    <w:rsid w:val="116356CC"/>
    <w:rsid w:val="11714E73"/>
    <w:rsid w:val="117710F3"/>
    <w:rsid w:val="117A7668"/>
    <w:rsid w:val="119260B7"/>
    <w:rsid w:val="11B6676F"/>
    <w:rsid w:val="11BA7302"/>
    <w:rsid w:val="11F8418B"/>
    <w:rsid w:val="120B2110"/>
    <w:rsid w:val="1218546A"/>
    <w:rsid w:val="125C404F"/>
    <w:rsid w:val="12633CFA"/>
    <w:rsid w:val="128A22A3"/>
    <w:rsid w:val="128F2D41"/>
    <w:rsid w:val="12955761"/>
    <w:rsid w:val="12B02CB8"/>
    <w:rsid w:val="12BC6C32"/>
    <w:rsid w:val="12C64268"/>
    <w:rsid w:val="12C86940"/>
    <w:rsid w:val="12D1335A"/>
    <w:rsid w:val="12D21904"/>
    <w:rsid w:val="12D22B9D"/>
    <w:rsid w:val="12D455E1"/>
    <w:rsid w:val="12E6510E"/>
    <w:rsid w:val="12E926AD"/>
    <w:rsid w:val="12F11182"/>
    <w:rsid w:val="13002C91"/>
    <w:rsid w:val="130059ED"/>
    <w:rsid w:val="13132763"/>
    <w:rsid w:val="13180F89"/>
    <w:rsid w:val="132632F1"/>
    <w:rsid w:val="13463EA0"/>
    <w:rsid w:val="1359446B"/>
    <w:rsid w:val="138C39E1"/>
    <w:rsid w:val="13AF05B2"/>
    <w:rsid w:val="13B5743F"/>
    <w:rsid w:val="13BF31B2"/>
    <w:rsid w:val="13DA3FF4"/>
    <w:rsid w:val="13F35D2E"/>
    <w:rsid w:val="13FB7F63"/>
    <w:rsid w:val="14194384"/>
    <w:rsid w:val="14465D4F"/>
    <w:rsid w:val="144C2576"/>
    <w:rsid w:val="144E74B9"/>
    <w:rsid w:val="14636234"/>
    <w:rsid w:val="14680297"/>
    <w:rsid w:val="146937B5"/>
    <w:rsid w:val="14777F31"/>
    <w:rsid w:val="14857182"/>
    <w:rsid w:val="14B05CE9"/>
    <w:rsid w:val="14C111AC"/>
    <w:rsid w:val="14C23577"/>
    <w:rsid w:val="14C35022"/>
    <w:rsid w:val="14F5340E"/>
    <w:rsid w:val="151412DC"/>
    <w:rsid w:val="152D421F"/>
    <w:rsid w:val="15533672"/>
    <w:rsid w:val="155713D3"/>
    <w:rsid w:val="15665F80"/>
    <w:rsid w:val="15695A41"/>
    <w:rsid w:val="156A35F2"/>
    <w:rsid w:val="15762BC7"/>
    <w:rsid w:val="15883FC6"/>
    <w:rsid w:val="158A1CFB"/>
    <w:rsid w:val="15DF69A9"/>
    <w:rsid w:val="15E64148"/>
    <w:rsid w:val="15EE0BAD"/>
    <w:rsid w:val="160376AC"/>
    <w:rsid w:val="1604611E"/>
    <w:rsid w:val="16121928"/>
    <w:rsid w:val="162135D2"/>
    <w:rsid w:val="16275FBA"/>
    <w:rsid w:val="16377978"/>
    <w:rsid w:val="163C5388"/>
    <w:rsid w:val="164B67CD"/>
    <w:rsid w:val="167A3A19"/>
    <w:rsid w:val="167B50FF"/>
    <w:rsid w:val="167E0B00"/>
    <w:rsid w:val="16842491"/>
    <w:rsid w:val="16986BEE"/>
    <w:rsid w:val="16A14DF1"/>
    <w:rsid w:val="16B52536"/>
    <w:rsid w:val="16D04501"/>
    <w:rsid w:val="17050850"/>
    <w:rsid w:val="17190D2B"/>
    <w:rsid w:val="17211803"/>
    <w:rsid w:val="17255425"/>
    <w:rsid w:val="17276413"/>
    <w:rsid w:val="17311D10"/>
    <w:rsid w:val="1735536C"/>
    <w:rsid w:val="17514F66"/>
    <w:rsid w:val="17562CFD"/>
    <w:rsid w:val="178C784F"/>
    <w:rsid w:val="17A54DE2"/>
    <w:rsid w:val="17CD4792"/>
    <w:rsid w:val="17FD074D"/>
    <w:rsid w:val="180307E1"/>
    <w:rsid w:val="1805712E"/>
    <w:rsid w:val="181C5523"/>
    <w:rsid w:val="18373F7A"/>
    <w:rsid w:val="186F6270"/>
    <w:rsid w:val="18764BD3"/>
    <w:rsid w:val="18946EE7"/>
    <w:rsid w:val="18A66AAC"/>
    <w:rsid w:val="18AC6503"/>
    <w:rsid w:val="18BA47B6"/>
    <w:rsid w:val="18BD1C8B"/>
    <w:rsid w:val="18D72D4C"/>
    <w:rsid w:val="18E11E1D"/>
    <w:rsid w:val="18E612CF"/>
    <w:rsid w:val="18EA0C3E"/>
    <w:rsid w:val="18F328C9"/>
    <w:rsid w:val="19026E5B"/>
    <w:rsid w:val="19053FC5"/>
    <w:rsid w:val="190765C8"/>
    <w:rsid w:val="19243B7D"/>
    <w:rsid w:val="19464429"/>
    <w:rsid w:val="197E5256"/>
    <w:rsid w:val="19831126"/>
    <w:rsid w:val="198A2565"/>
    <w:rsid w:val="1998697F"/>
    <w:rsid w:val="19AF2BAD"/>
    <w:rsid w:val="19B25E77"/>
    <w:rsid w:val="19B456F0"/>
    <w:rsid w:val="19E27553"/>
    <w:rsid w:val="19F07318"/>
    <w:rsid w:val="1A085187"/>
    <w:rsid w:val="1A0F6516"/>
    <w:rsid w:val="1A1B4EBB"/>
    <w:rsid w:val="1A400DC5"/>
    <w:rsid w:val="1A4313C9"/>
    <w:rsid w:val="1A446E2D"/>
    <w:rsid w:val="1A4A163D"/>
    <w:rsid w:val="1A4D5669"/>
    <w:rsid w:val="1AA414D5"/>
    <w:rsid w:val="1AA475A6"/>
    <w:rsid w:val="1AD85B7E"/>
    <w:rsid w:val="1AE57816"/>
    <w:rsid w:val="1B5A48A6"/>
    <w:rsid w:val="1B617245"/>
    <w:rsid w:val="1B946559"/>
    <w:rsid w:val="1B9A62B3"/>
    <w:rsid w:val="1BA30A55"/>
    <w:rsid w:val="1BC85B8A"/>
    <w:rsid w:val="1BCE4201"/>
    <w:rsid w:val="1BD62D74"/>
    <w:rsid w:val="1BE85270"/>
    <w:rsid w:val="1BF6191A"/>
    <w:rsid w:val="1C021356"/>
    <w:rsid w:val="1C0706A1"/>
    <w:rsid w:val="1C0A1B36"/>
    <w:rsid w:val="1C161DDD"/>
    <w:rsid w:val="1C166281"/>
    <w:rsid w:val="1C196787"/>
    <w:rsid w:val="1C1A416E"/>
    <w:rsid w:val="1C27452C"/>
    <w:rsid w:val="1C3D736A"/>
    <w:rsid w:val="1C4621EB"/>
    <w:rsid w:val="1C580648"/>
    <w:rsid w:val="1C7106A0"/>
    <w:rsid w:val="1C73421C"/>
    <w:rsid w:val="1C901B90"/>
    <w:rsid w:val="1C934BC7"/>
    <w:rsid w:val="1CD06A3B"/>
    <w:rsid w:val="1CD81849"/>
    <w:rsid w:val="1CE06507"/>
    <w:rsid w:val="1CF739BD"/>
    <w:rsid w:val="1D0305E9"/>
    <w:rsid w:val="1D1D0AF4"/>
    <w:rsid w:val="1D1F4777"/>
    <w:rsid w:val="1D22195D"/>
    <w:rsid w:val="1D264D15"/>
    <w:rsid w:val="1D32058A"/>
    <w:rsid w:val="1D350989"/>
    <w:rsid w:val="1D392227"/>
    <w:rsid w:val="1D394E36"/>
    <w:rsid w:val="1D6C24D2"/>
    <w:rsid w:val="1D71284E"/>
    <w:rsid w:val="1D7276BB"/>
    <w:rsid w:val="1D76522A"/>
    <w:rsid w:val="1D773231"/>
    <w:rsid w:val="1D7C666B"/>
    <w:rsid w:val="1D904528"/>
    <w:rsid w:val="1DC947A6"/>
    <w:rsid w:val="1DE62D68"/>
    <w:rsid w:val="1E0F09E5"/>
    <w:rsid w:val="1E1E141D"/>
    <w:rsid w:val="1E1E4F79"/>
    <w:rsid w:val="1E594203"/>
    <w:rsid w:val="1E616FC0"/>
    <w:rsid w:val="1E7E3C6A"/>
    <w:rsid w:val="1EB71BE6"/>
    <w:rsid w:val="1EBB4EBE"/>
    <w:rsid w:val="1EEA53A4"/>
    <w:rsid w:val="1EF0001F"/>
    <w:rsid w:val="1EFA78CD"/>
    <w:rsid w:val="1F093E7B"/>
    <w:rsid w:val="1F1E19CB"/>
    <w:rsid w:val="1F230AA1"/>
    <w:rsid w:val="1F2A0D52"/>
    <w:rsid w:val="1F506C0D"/>
    <w:rsid w:val="1F5C044F"/>
    <w:rsid w:val="1F737547"/>
    <w:rsid w:val="1F901EA7"/>
    <w:rsid w:val="1F9F51F7"/>
    <w:rsid w:val="1FA673E3"/>
    <w:rsid w:val="1FB843E7"/>
    <w:rsid w:val="1FBC5067"/>
    <w:rsid w:val="20371C7D"/>
    <w:rsid w:val="203B26E1"/>
    <w:rsid w:val="20413AA1"/>
    <w:rsid w:val="204B19D1"/>
    <w:rsid w:val="20684DD7"/>
    <w:rsid w:val="20802EDE"/>
    <w:rsid w:val="208512E0"/>
    <w:rsid w:val="20BB02AF"/>
    <w:rsid w:val="20BC3D11"/>
    <w:rsid w:val="20E25E4F"/>
    <w:rsid w:val="211C60E8"/>
    <w:rsid w:val="2136082C"/>
    <w:rsid w:val="21375B5A"/>
    <w:rsid w:val="2149055F"/>
    <w:rsid w:val="21731A80"/>
    <w:rsid w:val="217A2E0F"/>
    <w:rsid w:val="218A6A96"/>
    <w:rsid w:val="21902778"/>
    <w:rsid w:val="21BE3C49"/>
    <w:rsid w:val="21BF6A73"/>
    <w:rsid w:val="21DD1888"/>
    <w:rsid w:val="21E164C0"/>
    <w:rsid w:val="220E1316"/>
    <w:rsid w:val="221F0C73"/>
    <w:rsid w:val="223F2178"/>
    <w:rsid w:val="225E003A"/>
    <w:rsid w:val="229076AE"/>
    <w:rsid w:val="22A31EF1"/>
    <w:rsid w:val="22A82FC5"/>
    <w:rsid w:val="22AC6FF8"/>
    <w:rsid w:val="22AF0A7E"/>
    <w:rsid w:val="22C86FCA"/>
    <w:rsid w:val="22D57AF7"/>
    <w:rsid w:val="22E42764"/>
    <w:rsid w:val="22F866E1"/>
    <w:rsid w:val="23076924"/>
    <w:rsid w:val="23272B22"/>
    <w:rsid w:val="23321FDB"/>
    <w:rsid w:val="2334750D"/>
    <w:rsid w:val="233B23EC"/>
    <w:rsid w:val="234611FA"/>
    <w:rsid w:val="235043FE"/>
    <w:rsid w:val="235F54E4"/>
    <w:rsid w:val="237736C6"/>
    <w:rsid w:val="23825FAA"/>
    <w:rsid w:val="239E30FD"/>
    <w:rsid w:val="23A128D5"/>
    <w:rsid w:val="23A375BC"/>
    <w:rsid w:val="23AD13E3"/>
    <w:rsid w:val="23B229C7"/>
    <w:rsid w:val="23BB3EAE"/>
    <w:rsid w:val="23C221C8"/>
    <w:rsid w:val="23CA6A16"/>
    <w:rsid w:val="23D06D16"/>
    <w:rsid w:val="23DF33FD"/>
    <w:rsid w:val="23E52280"/>
    <w:rsid w:val="240B3AE7"/>
    <w:rsid w:val="24163E15"/>
    <w:rsid w:val="242C74B6"/>
    <w:rsid w:val="24315187"/>
    <w:rsid w:val="243A6E97"/>
    <w:rsid w:val="24403D7F"/>
    <w:rsid w:val="24436AC1"/>
    <w:rsid w:val="2471134E"/>
    <w:rsid w:val="24741724"/>
    <w:rsid w:val="247E5118"/>
    <w:rsid w:val="248024EA"/>
    <w:rsid w:val="2494212A"/>
    <w:rsid w:val="2498038C"/>
    <w:rsid w:val="24C01F57"/>
    <w:rsid w:val="24C06D8A"/>
    <w:rsid w:val="24C14C50"/>
    <w:rsid w:val="24C91BA7"/>
    <w:rsid w:val="24D64800"/>
    <w:rsid w:val="24DF3989"/>
    <w:rsid w:val="24EA7842"/>
    <w:rsid w:val="24EB0017"/>
    <w:rsid w:val="25203CCD"/>
    <w:rsid w:val="252C4420"/>
    <w:rsid w:val="25326D99"/>
    <w:rsid w:val="25851758"/>
    <w:rsid w:val="25A20B86"/>
    <w:rsid w:val="25B85FA7"/>
    <w:rsid w:val="25BF5294"/>
    <w:rsid w:val="25D65FE6"/>
    <w:rsid w:val="25D870C2"/>
    <w:rsid w:val="25EF32EE"/>
    <w:rsid w:val="25FC3056"/>
    <w:rsid w:val="260814FC"/>
    <w:rsid w:val="260B27E7"/>
    <w:rsid w:val="26222ABA"/>
    <w:rsid w:val="2637189C"/>
    <w:rsid w:val="26434146"/>
    <w:rsid w:val="265579A6"/>
    <w:rsid w:val="267C2B34"/>
    <w:rsid w:val="268B20E0"/>
    <w:rsid w:val="26962870"/>
    <w:rsid w:val="269B285E"/>
    <w:rsid w:val="26A41EF8"/>
    <w:rsid w:val="26A821CC"/>
    <w:rsid w:val="26AD77E2"/>
    <w:rsid w:val="26B45118"/>
    <w:rsid w:val="26BF6BF9"/>
    <w:rsid w:val="26C628BD"/>
    <w:rsid w:val="26D95C8D"/>
    <w:rsid w:val="26E023ED"/>
    <w:rsid w:val="26E1123A"/>
    <w:rsid w:val="26E825C8"/>
    <w:rsid w:val="26EF4E7B"/>
    <w:rsid w:val="27194E78"/>
    <w:rsid w:val="271B1F10"/>
    <w:rsid w:val="272A21E2"/>
    <w:rsid w:val="27371CDD"/>
    <w:rsid w:val="27444FC6"/>
    <w:rsid w:val="274C2C9A"/>
    <w:rsid w:val="276E312E"/>
    <w:rsid w:val="278A0B0C"/>
    <w:rsid w:val="27BC179D"/>
    <w:rsid w:val="27DD7C53"/>
    <w:rsid w:val="27F341E9"/>
    <w:rsid w:val="27FD20A3"/>
    <w:rsid w:val="28067BC9"/>
    <w:rsid w:val="280B6F1D"/>
    <w:rsid w:val="280E411D"/>
    <w:rsid w:val="28114AD9"/>
    <w:rsid w:val="28321D4D"/>
    <w:rsid w:val="28365FA1"/>
    <w:rsid w:val="28372C2B"/>
    <w:rsid w:val="283C7070"/>
    <w:rsid w:val="285C326E"/>
    <w:rsid w:val="286A379E"/>
    <w:rsid w:val="28982763"/>
    <w:rsid w:val="28B978E1"/>
    <w:rsid w:val="28C57065"/>
    <w:rsid w:val="28F2772E"/>
    <w:rsid w:val="290F02E0"/>
    <w:rsid w:val="291216BC"/>
    <w:rsid w:val="2927387C"/>
    <w:rsid w:val="2933182A"/>
    <w:rsid w:val="293F7908"/>
    <w:rsid w:val="29523C99"/>
    <w:rsid w:val="29755E6C"/>
    <w:rsid w:val="298749A3"/>
    <w:rsid w:val="299361C5"/>
    <w:rsid w:val="29954C89"/>
    <w:rsid w:val="29A273A6"/>
    <w:rsid w:val="29AD71BD"/>
    <w:rsid w:val="29B06503"/>
    <w:rsid w:val="29C31CAC"/>
    <w:rsid w:val="29D60DFE"/>
    <w:rsid w:val="2A094D30"/>
    <w:rsid w:val="2A0E137F"/>
    <w:rsid w:val="2A1C2CB5"/>
    <w:rsid w:val="2A21793C"/>
    <w:rsid w:val="2A57516F"/>
    <w:rsid w:val="2A6E2F7D"/>
    <w:rsid w:val="2A7E4F49"/>
    <w:rsid w:val="2A9B5A8B"/>
    <w:rsid w:val="2AA8647C"/>
    <w:rsid w:val="2AB10DCF"/>
    <w:rsid w:val="2AC1032F"/>
    <w:rsid w:val="2AC45370"/>
    <w:rsid w:val="2AD93E82"/>
    <w:rsid w:val="2ADF4803"/>
    <w:rsid w:val="2B196D1E"/>
    <w:rsid w:val="2B25507D"/>
    <w:rsid w:val="2B2D4A4E"/>
    <w:rsid w:val="2B307546"/>
    <w:rsid w:val="2B364EF6"/>
    <w:rsid w:val="2B3B3156"/>
    <w:rsid w:val="2B41217F"/>
    <w:rsid w:val="2B6A491A"/>
    <w:rsid w:val="2B744E9D"/>
    <w:rsid w:val="2B9C2452"/>
    <w:rsid w:val="2BA45655"/>
    <w:rsid w:val="2BA747C8"/>
    <w:rsid w:val="2BFC1167"/>
    <w:rsid w:val="2C0664B8"/>
    <w:rsid w:val="2C0F23A5"/>
    <w:rsid w:val="2C5833C0"/>
    <w:rsid w:val="2C6A473A"/>
    <w:rsid w:val="2C7A1F15"/>
    <w:rsid w:val="2C7E1D67"/>
    <w:rsid w:val="2C7F577D"/>
    <w:rsid w:val="2C8C64F9"/>
    <w:rsid w:val="2C8F0DCC"/>
    <w:rsid w:val="2CAA23A2"/>
    <w:rsid w:val="2CDA0C05"/>
    <w:rsid w:val="2CDC672B"/>
    <w:rsid w:val="2D0A773C"/>
    <w:rsid w:val="2D1304A5"/>
    <w:rsid w:val="2D532382"/>
    <w:rsid w:val="2D6F134E"/>
    <w:rsid w:val="2D857179"/>
    <w:rsid w:val="2D9A42B0"/>
    <w:rsid w:val="2DB23472"/>
    <w:rsid w:val="2DBB27E5"/>
    <w:rsid w:val="2DC31699"/>
    <w:rsid w:val="2DD206C1"/>
    <w:rsid w:val="2E1D349F"/>
    <w:rsid w:val="2E250F72"/>
    <w:rsid w:val="2E255C84"/>
    <w:rsid w:val="2E2709E9"/>
    <w:rsid w:val="2E2B53D0"/>
    <w:rsid w:val="2E4E3659"/>
    <w:rsid w:val="2E593700"/>
    <w:rsid w:val="2E676E39"/>
    <w:rsid w:val="2E6F13E7"/>
    <w:rsid w:val="2E7B1F74"/>
    <w:rsid w:val="2E7F3C66"/>
    <w:rsid w:val="2E880FA6"/>
    <w:rsid w:val="2EAF5023"/>
    <w:rsid w:val="2EBF00B3"/>
    <w:rsid w:val="2EC52BFF"/>
    <w:rsid w:val="2EC90F31"/>
    <w:rsid w:val="2EC92CDF"/>
    <w:rsid w:val="2ECE197C"/>
    <w:rsid w:val="2ED7209F"/>
    <w:rsid w:val="2F2C7572"/>
    <w:rsid w:val="2F3E58D8"/>
    <w:rsid w:val="2F406C23"/>
    <w:rsid w:val="2F6D3FB3"/>
    <w:rsid w:val="2FA66ECA"/>
    <w:rsid w:val="2FAA48BF"/>
    <w:rsid w:val="2FAC30F9"/>
    <w:rsid w:val="2FD127CE"/>
    <w:rsid w:val="300F6007"/>
    <w:rsid w:val="3036588C"/>
    <w:rsid w:val="304A60A2"/>
    <w:rsid w:val="30711881"/>
    <w:rsid w:val="30865B14"/>
    <w:rsid w:val="30933F67"/>
    <w:rsid w:val="30A734F4"/>
    <w:rsid w:val="30A9726C"/>
    <w:rsid w:val="30AB2568"/>
    <w:rsid w:val="30D52D68"/>
    <w:rsid w:val="30DD2A72"/>
    <w:rsid w:val="30F93D50"/>
    <w:rsid w:val="310D77FB"/>
    <w:rsid w:val="31185A45"/>
    <w:rsid w:val="311F12DD"/>
    <w:rsid w:val="312B1A2F"/>
    <w:rsid w:val="312E1520"/>
    <w:rsid w:val="31317316"/>
    <w:rsid w:val="315039F4"/>
    <w:rsid w:val="315630DC"/>
    <w:rsid w:val="3170674A"/>
    <w:rsid w:val="31751677"/>
    <w:rsid w:val="318A49E7"/>
    <w:rsid w:val="318F1FBE"/>
    <w:rsid w:val="31927D00"/>
    <w:rsid w:val="3195334D"/>
    <w:rsid w:val="31AF5A1F"/>
    <w:rsid w:val="31C95A23"/>
    <w:rsid w:val="31D06018"/>
    <w:rsid w:val="31ED1FAA"/>
    <w:rsid w:val="322A14C2"/>
    <w:rsid w:val="328A4FE6"/>
    <w:rsid w:val="32C65EB4"/>
    <w:rsid w:val="32D649EA"/>
    <w:rsid w:val="32DA54BB"/>
    <w:rsid w:val="32F10A57"/>
    <w:rsid w:val="32F14A12"/>
    <w:rsid w:val="32F84116"/>
    <w:rsid w:val="32FF4F22"/>
    <w:rsid w:val="3303652A"/>
    <w:rsid w:val="33146386"/>
    <w:rsid w:val="332235B9"/>
    <w:rsid w:val="33233306"/>
    <w:rsid w:val="333E4446"/>
    <w:rsid w:val="3354273A"/>
    <w:rsid w:val="33613E2E"/>
    <w:rsid w:val="3364356D"/>
    <w:rsid w:val="337B4EF0"/>
    <w:rsid w:val="33802506"/>
    <w:rsid w:val="33A82883"/>
    <w:rsid w:val="33B43F5E"/>
    <w:rsid w:val="33C3442B"/>
    <w:rsid w:val="33D57A37"/>
    <w:rsid w:val="33E12019"/>
    <w:rsid w:val="33E16D1D"/>
    <w:rsid w:val="33E35662"/>
    <w:rsid w:val="33E84546"/>
    <w:rsid w:val="33EB087F"/>
    <w:rsid w:val="340A1DD0"/>
    <w:rsid w:val="341F4EED"/>
    <w:rsid w:val="34381A96"/>
    <w:rsid w:val="34584491"/>
    <w:rsid w:val="34645E1B"/>
    <w:rsid w:val="346C3F15"/>
    <w:rsid w:val="347B4A7C"/>
    <w:rsid w:val="34801E31"/>
    <w:rsid w:val="348B0D07"/>
    <w:rsid w:val="348B4B08"/>
    <w:rsid w:val="348C0A37"/>
    <w:rsid w:val="34922B41"/>
    <w:rsid w:val="34951FE2"/>
    <w:rsid w:val="34A35D81"/>
    <w:rsid w:val="34B04CA9"/>
    <w:rsid w:val="34B61437"/>
    <w:rsid w:val="34B61F58"/>
    <w:rsid w:val="34B85CD0"/>
    <w:rsid w:val="34C603ED"/>
    <w:rsid w:val="34CA77B1"/>
    <w:rsid w:val="34CF7AB0"/>
    <w:rsid w:val="34D36666"/>
    <w:rsid w:val="34DC6D67"/>
    <w:rsid w:val="34E17E86"/>
    <w:rsid w:val="35092088"/>
    <w:rsid w:val="35093044"/>
    <w:rsid w:val="35234A76"/>
    <w:rsid w:val="35246EC1"/>
    <w:rsid w:val="35396DDA"/>
    <w:rsid w:val="35702107"/>
    <w:rsid w:val="35843B91"/>
    <w:rsid w:val="358478BB"/>
    <w:rsid w:val="35A85D44"/>
    <w:rsid w:val="35A871A2"/>
    <w:rsid w:val="35AA74B1"/>
    <w:rsid w:val="35B47FE3"/>
    <w:rsid w:val="35B71A60"/>
    <w:rsid w:val="35B95D54"/>
    <w:rsid w:val="35CB37E1"/>
    <w:rsid w:val="35CD41E3"/>
    <w:rsid w:val="35F20D6E"/>
    <w:rsid w:val="35F72828"/>
    <w:rsid w:val="35FD6E08"/>
    <w:rsid w:val="36005234"/>
    <w:rsid w:val="36032F7B"/>
    <w:rsid w:val="360A60B7"/>
    <w:rsid w:val="36150687"/>
    <w:rsid w:val="36301896"/>
    <w:rsid w:val="363273A2"/>
    <w:rsid w:val="364B77EF"/>
    <w:rsid w:val="36631C6B"/>
    <w:rsid w:val="369E2CA4"/>
    <w:rsid w:val="36B15592"/>
    <w:rsid w:val="36B204FD"/>
    <w:rsid w:val="36F84B2B"/>
    <w:rsid w:val="373D1E49"/>
    <w:rsid w:val="37692EE4"/>
    <w:rsid w:val="376C68FE"/>
    <w:rsid w:val="378A59D6"/>
    <w:rsid w:val="379332D9"/>
    <w:rsid w:val="379539CE"/>
    <w:rsid w:val="37A27AC2"/>
    <w:rsid w:val="37B26A07"/>
    <w:rsid w:val="37C65D73"/>
    <w:rsid w:val="37CF580A"/>
    <w:rsid w:val="37F62A1B"/>
    <w:rsid w:val="38152911"/>
    <w:rsid w:val="381C20D2"/>
    <w:rsid w:val="381D735C"/>
    <w:rsid w:val="38397128"/>
    <w:rsid w:val="38442868"/>
    <w:rsid w:val="386C5FC5"/>
    <w:rsid w:val="388F1A63"/>
    <w:rsid w:val="38977A0F"/>
    <w:rsid w:val="389C404D"/>
    <w:rsid w:val="389D3566"/>
    <w:rsid w:val="389F731B"/>
    <w:rsid w:val="38B247E4"/>
    <w:rsid w:val="38C5282D"/>
    <w:rsid w:val="392C0A3B"/>
    <w:rsid w:val="39530DBF"/>
    <w:rsid w:val="397D574F"/>
    <w:rsid w:val="39893797"/>
    <w:rsid w:val="399A59A4"/>
    <w:rsid w:val="399E2681"/>
    <w:rsid w:val="399F120C"/>
    <w:rsid w:val="39A700C1"/>
    <w:rsid w:val="39AF1CB9"/>
    <w:rsid w:val="39B12CEE"/>
    <w:rsid w:val="39C055ED"/>
    <w:rsid w:val="39C173D5"/>
    <w:rsid w:val="39D2513E"/>
    <w:rsid w:val="39ED1466"/>
    <w:rsid w:val="39FC665F"/>
    <w:rsid w:val="3A0177D1"/>
    <w:rsid w:val="3A113DF8"/>
    <w:rsid w:val="3A22499D"/>
    <w:rsid w:val="3A3300A5"/>
    <w:rsid w:val="3A407FD3"/>
    <w:rsid w:val="3A49552A"/>
    <w:rsid w:val="3A6E1629"/>
    <w:rsid w:val="3A9C574C"/>
    <w:rsid w:val="3ACD0E15"/>
    <w:rsid w:val="3AF57F8A"/>
    <w:rsid w:val="3AF612FB"/>
    <w:rsid w:val="3B131EB2"/>
    <w:rsid w:val="3B1C6457"/>
    <w:rsid w:val="3B1E5B28"/>
    <w:rsid w:val="3B4A51A8"/>
    <w:rsid w:val="3B6444BC"/>
    <w:rsid w:val="3B7858A7"/>
    <w:rsid w:val="3B822B94"/>
    <w:rsid w:val="3B946F87"/>
    <w:rsid w:val="3B9E154A"/>
    <w:rsid w:val="3BB07701"/>
    <w:rsid w:val="3BC6079C"/>
    <w:rsid w:val="3BE63699"/>
    <w:rsid w:val="3BF357F9"/>
    <w:rsid w:val="3BF52B59"/>
    <w:rsid w:val="3C0C092A"/>
    <w:rsid w:val="3C1053E6"/>
    <w:rsid w:val="3C145EE2"/>
    <w:rsid w:val="3C215F09"/>
    <w:rsid w:val="3C32335B"/>
    <w:rsid w:val="3C751D67"/>
    <w:rsid w:val="3C8A0CA0"/>
    <w:rsid w:val="3C8A6F8B"/>
    <w:rsid w:val="3CAF1767"/>
    <w:rsid w:val="3CB90837"/>
    <w:rsid w:val="3CC92CE2"/>
    <w:rsid w:val="3CD1792F"/>
    <w:rsid w:val="3CE17F54"/>
    <w:rsid w:val="3D20245D"/>
    <w:rsid w:val="3D233F03"/>
    <w:rsid w:val="3D38689B"/>
    <w:rsid w:val="3D412208"/>
    <w:rsid w:val="3D433048"/>
    <w:rsid w:val="3D532A3A"/>
    <w:rsid w:val="3D593035"/>
    <w:rsid w:val="3D5A3DC8"/>
    <w:rsid w:val="3D5E1C97"/>
    <w:rsid w:val="3D6B227E"/>
    <w:rsid w:val="3D7F371D"/>
    <w:rsid w:val="3D854E64"/>
    <w:rsid w:val="3D902A4A"/>
    <w:rsid w:val="3D9409A5"/>
    <w:rsid w:val="3DEE62BF"/>
    <w:rsid w:val="3DFA4C63"/>
    <w:rsid w:val="3E057451"/>
    <w:rsid w:val="3E09513A"/>
    <w:rsid w:val="3E285C74"/>
    <w:rsid w:val="3E373B45"/>
    <w:rsid w:val="3E3A4BD3"/>
    <w:rsid w:val="3E3F4D6C"/>
    <w:rsid w:val="3E506F79"/>
    <w:rsid w:val="3E7B3CF5"/>
    <w:rsid w:val="3E833F86"/>
    <w:rsid w:val="3E9C50F3"/>
    <w:rsid w:val="3EA572C5"/>
    <w:rsid w:val="3EA72938"/>
    <w:rsid w:val="3ED54C8A"/>
    <w:rsid w:val="3F3643C1"/>
    <w:rsid w:val="3F3E5A77"/>
    <w:rsid w:val="3F542A99"/>
    <w:rsid w:val="3F5E1728"/>
    <w:rsid w:val="3F6B032F"/>
    <w:rsid w:val="3F840806"/>
    <w:rsid w:val="3F9134F6"/>
    <w:rsid w:val="3FA50F32"/>
    <w:rsid w:val="3FB5208A"/>
    <w:rsid w:val="3FB76293"/>
    <w:rsid w:val="3FB90C41"/>
    <w:rsid w:val="3FC255A6"/>
    <w:rsid w:val="3FC602DB"/>
    <w:rsid w:val="3FC92B3F"/>
    <w:rsid w:val="3FCB2D5B"/>
    <w:rsid w:val="3FD80FD4"/>
    <w:rsid w:val="3FE81C99"/>
    <w:rsid w:val="3FF13185"/>
    <w:rsid w:val="40187700"/>
    <w:rsid w:val="402C30CE"/>
    <w:rsid w:val="40477F08"/>
    <w:rsid w:val="407168E8"/>
    <w:rsid w:val="407A02DD"/>
    <w:rsid w:val="4093139F"/>
    <w:rsid w:val="40A92894"/>
    <w:rsid w:val="40BE0C03"/>
    <w:rsid w:val="40CE4185"/>
    <w:rsid w:val="40CE490A"/>
    <w:rsid w:val="40EC4E63"/>
    <w:rsid w:val="410403A9"/>
    <w:rsid w:val="41160006"/>
    <w:rsid w:val="412C27AE"/>
    <w:rsid w:val="412E258A"/>
    <w:rsid w:val="41397D68"/>
    <w:rsid w:val="41483C3F"/>
    <w:rsid w:val="415D0164"/>
    <w:rsid w:val="41AA69A0"/>
    <w:rsid w:val="41B82F86"/>
    <w:rsid w:val="41CE0D22"/>
    <w:rsid w:val="41DE110C"/>
    <w:rsid w:val="4202071A"/>
    <w:rsid w:val="420B6FFF"/>
    <w:rsid w:val="421E36D4"/>
    <w:rsid w:val="42213106"/>
    <w:rsid w:val="42334BE8"/>
    <w:rsid w:val="42554B5E"/>
    <w:rsid w:val="425C0753"/>
    <w:rsid w:val="42693042"/>
    <w:rsid w:val="42723962"/>
    <w:rsid w:val="42A72F4B"/>
    <w:rsid w:val="42D020CF"/>
    <w:rsid w:val="42E83C24"/>
    <w:rsid w:val="42E90803"/>
    <w:rsid w:val="42EB70B2"/>
    <w:rsid w:val="42F028EA"/>
    <w:rsid w:val="430C5858"/>
    <w:rsid w:val="430F2F5F"/>
    <w:rsid w:val="43365DA4"/>
    <w:rsid w:val="43371014"/>
    <w:rsid w:val="434C0AE2"/>
    <w:rsid w:val="43742B66"/>
    <w:rsid w:val="437A6E58"/>
    <w:rsid w:val="43A4690F"/>
    <w:rsid w:val="43A84EB6"/>
    <w:rsid w:val="43CE2E1A"/>
    <w:rsid w:val="43DB1093"/>
    <w:rsid w:val="43E5235B"/>
    <w:rsid w:val="43F87713"/>
    <w:rsid w:val="440C348C"/>
    <w:rsid w:val="440C5FB1"/>
    <w:rsid w:val="440E2762"/>
    <w:rsid w:val="44330ECF"/>
    <w:rsid w:val="44446C38"/>
    <w:rsid w:val="444B446B"/>
    <w:rsid w:val="44610227"/>
    <w:rsid w:val="44703ED1"/>
    <w:rsid w:val="4470407B"/>
    <w:rsid w:val="44823C05"/>
    <w:rsid w:val="449B66E3"/>
    <w:rsid w:val="449B7D7F"/>
    <w:rsid w:val="449C0648"/>
    <w:rsid w:val="44A856F0"/>
    <w:rsid w:val="44B723D2"/>
    <w:rsid w:val="44C16482"/>
    <w:rsid w:val="44C22253"/>
    <w:rsid w:val="44C63BC3"/>
    <w:rsid w:val="44C71B4A"/>
    <w:rsid w:val="450B3BFA"/>
    <w:rsid w:val="452D28F3"/>
    <w:rsid w:val="453D106E"/>
    <w:rsid w:val="454076B3"/>
    <w:rsid w:val="45617CBE"/>
    <w:rsid w:val="4565155C"/>
    <w:rsid w:val="45660E30"/>
    <w:rsid w:val="4575183D"/>
    <w:rsid w:val="4587293A"/>
    <w:rsid w:val="45A264C5"/>
    <w:rsid w:val="45A53974"/>
    <w:rsid w:val="45A55DFD"/>
    <w:rsid w:val="45DD7344"/>
    <w:rsid w:val="46082534"/>
    <w:rsid w:val="461D1E37"/>
    <w:rsid w:val="46260FC0"/>
    <w:rsid w:val="4642364B"/>
    <w:rsid w:val="465B3517"/>
    <w:rsid w:val="465F6FC8"/>
    <w:rsid w:val="4670640B"/>
    <w:rsid w:val="468E063F"/>
    <w:rsid w:val="469814BD"/>
    <w:rsid w:val="46A77952"/>
    <w:rsid w:val="46BB4ACA"/>
    <w:rsid w:val="4716119E"/>
    <w:rsid w:val="471F398D"/>
    <w:rsid w:val="472A0F19"/>
    <w:rsid w:val="472B7C47"/>
    <w:rsid w:val="474456A1"/>
    <w:rsid w:val="47503710"/>
    <w:rsid w:val="47884B5F"/>
    <w:rsid w:val="478C7274"/>
    <w:rsid w:val="47B6392E"/>
    <w:rsid w:val="47C55C0E"/>
    <w:rsid w:val="47DC03AC"/>
    <w:rsid w:val="482B02E0"/>
    <w:rsid w:val="48380A2E"/>
    <w:rsid w:val="483964AC"/>
    <w:rsid w:val="48402507"/>
    <w:rsid w:val="485B6C46"/>
    <w:rsid w:val="486E0728"/>
    <w:rsid w:val="489D2DBB"/>
    <w:rsid w:val="48C7608A"/>
    <w:rsid w:val="48E14968"/>
    <w:rsid w:val="48E82046"/>
    <w:rsid w:val="48F76858"/>
    <w:rsid w:val="49160EBC"/>
    <w:rsid w:val="49172B6D"/>
    <w:rsid w:val="491D3EFC"/>
    <w:rsid w:val="49285F27"/>
    <w:rsid w:val="49301E81"/>
    <w:rsid w:val="49727E2E"/>
    <w:rsid w:val="49830203"/>
    <w:rsid w:val="49BB49BC"/>
    <w:rsid w:val="49C64593"/>
    <w:rsid w:val="49CB719D"/>
    <w:rsid w:val="49DC3DB7"/>
    <w:rsid w:val="49DE08FA"/>
    <w:rsid w:val="49E52C6C"/>
    <w:rsid w:val="49F44C5D"/>
    <w:rsid w:val="49F45A3A"/>
    <w:rsid w:val="4A203456"/>
    <w:rsid w:val="4A4041A0"/>
    <w:rsid w:val="4A452623"/>
    <w:rsid w:val="4A4A4E28"/>
    <w:rsid w:val="4A530004"/>
    <w:rsid w:val="4A7A2484"/>
    <w:rsid w:val="4A7E38AF"/>
    <w:rsid w:val="4A804D94"/>
    <w:rsid w:val="4A9B157C"/>
    <w:rsid w:val="4AA448D5"/>
    <w:rsid w:val="4AAF5028"/>
    <w:rsid w:val="4AD272F7"/>
    <w:rsid w:val="4AE22E51"/>
    <w:rsid w:val="4AE57E17"/>
    <w:rsid w:val="4AE76E5F"/>
    <w:rsid w:val="4AE9678B"/>
    <w:rsid w:val="4AEC76DC"/>
    <w:rsid w:val="4AF035F7"/>
    <w:rsid w:val="4B335C59"/>
    <w:rsid w:val="4B4B6C02"/>
    <w:rsid w:val="4B524331"/>
    <w:rsid w:val="4B614574"/>
    <w:rsid w:val="4B6D660E"/>
    <w:rsid w:val="4B777B3B"/>
    <w:rsid w:val="4B7B0171"/>
    <w:rsid w:val="4B9001BE"/>
    <w:rsid w:val="4B910667"/>
    <w:rsid w:val="4BBB220E"/>
    <w:rsid w:val="4BC0266D"/>
    <w:rsid w:val="4BC70D12"/>
    <w:rsid w:val="4BD51E12"/>
    <w:rsid w:val="4BEB5936"/>
    <w:rsid w:val="4C066EC9"/>
    <w:rsid w:val="4C193CC3"/>
    <w:rsid w:val="4C1C2FF6"/>
    <w:rsid w:val="4C395250"/>
    <w:rsid w:val="4C3C371D"/>
    <w:rsid w:val="4C4B41DD"/>
    <w:rsid w:val="4C79769B"/>
    <w:rsid w:val="4C845669"/>
    <w:rsid w:val="4C9E5879"/>
    <w:rsid w:val="4CB81ED0"/>
    <w:rsid w:val="4CB939C1"/>
    <w:rsid w:val="4CF302C8"/>
    <w:rsid w:val="4D2156E7"/>
    <w:rsid w:val="4D2B4E39"/>
    <w:rsid w:val="4D2F674F"/>
    <w:rsid w:val="4D507F44"/>
    <w:rsid w:val="4D5610AA"/>
    <w:rsid w:val="4D5D520F"/>
    <w:rsid w:val="4D622E10"/>
    <w:rsid w:val="4D6772EE"/>
    <w:rsid w:val="4DAE15C6"/>
    <w:rsid w:val="4DD07B44"/>
    <w:rsid w:val="4DD31EAF"/>
    <w:rsid w:val="4DE7759E"/>
    <w:rsid w:val="4DEA5D39"/>
    <w:rsid w:val="4DED7CCD"/>
    <w:rsid w:val="4DFA480C"/>
    <w:rsid w:val="4DFD3D2E"/>
    <w:rsid w:val="4E132428"/>
    <w:rsid w:val="4E312F3F"/>
    <w:rsid w:val="4E437F61"/>
    <w:rsid w:val="4E54487A"/>
    <w:rsid w:val="4E5850DF"/>
    <w:rsid w:val="4E5B1865"/>
    <w:rsid w:val="4E7E5FEB"/>
    <w:rsid w:val="4E8057E8"/>
    <w:rsid w:val="4EC974E0"/>
    <w:rsid w:val="4EE25BFC"/>
    <w:rsid w:val="4EEF52AF"/>
    <w:rsid w:val="4F1F035A"/>
    <w:rsid w:val="4F21066E"/>
    <w:rsid w:val="4F3E1E79"/>
    <w:rsid w:val="4F454392"/>
    <w:rsid w:val="4F6E4160"/>
    <w:rsid w:val="4F942FF5"/>
    <w:rsid w:val="4FA90297"/>
    <w:rsid w:val="4FB05ACA"/>
    <w:rsid w:val="4FBD1F95"/>
    <w:rsid w:val="4FBF2ED5"/>
    <w:rsid w:val="4FCE63EB"/>
    <w:rsid w:val="4FEF4ADD"/>
    <w:rsid w:val="502D291C"/>
    <w:rsid w:val="50320446"/>
    <w:rsid w:val="50414974"/>
    <w:rsid w:val="50445CFB"/>
    <w:rsid w:val="50463BC7"/>
    <w:rsid w:val="507722D7"/>
    <w:rsid w:val="507C775A"/>
    <w:rsid w:val="50832241"/>
    <w:rsid w:val="50850A0B"/>
    <w:rsid w:val="50940E1E"/>
    <w:rsid w:val="50A45418"/>
    <w:rsid w:val="50A51ADC"/>
    <w:rsid w:val="50A552AF"/>
    <w:rsid w:val="50B67110"/>
    <w:rsid w:val="50C17863"/>
    <w:rsid w:val="50E03040"/>
    <w:rsid w:val="50EE1749"/>
    <w:rsid w:val="515D3A2F"/>
    <w:rsid w:val="516C1668"/>
    <w:rsid w:val="516E2EC7"/>
    <w:rsid w:val="51791EEB"/>
    <w:rsid w:val="51A02616"/>
    <w:rsid w:val="51A36660"/>
    <w:rsid w:val="51A774F6"/>
    <w:rsid w:val="51C13811"/>
    <w:rsid w:val="51E17C8B"/>
    <w:rsid w:val="51FA1971"/>
    <w:rsid w:val="520634EB"/>
    <w:rsid w:val="52384A5B"/>
    <w:rsid w:val="5254001E"/>
    <w:rsid w:val="525E3BEF"/>
    <w:rsid w:val="525E4FFF"/>
    <w:rsid w:val="52701246"/>
    <w:rsid w:val="52932C19"/>
    <w:rsid w:val="529C2335"/>
    <w:rsid w:val="52A01E26"/>
    <w:rsid w:val="52A545F8"/>
    <w:rsid w:val="52A64F62"/>
    <w:rsid w:val="52B34669"/>
    <w:rsid w:val="52C04BB9"/>
    <w:rsid w:val="52C11D9C"/>
    <w:rsid w:val="52CD6B75"/>
    <w:rsid w:val="52EE1AD7"/>
    <w:rsid w:val="53030D1B"/>
    <w:rsid w:val="531445C2"/>
    <w:rsid w:val="53166001"/>
    <w:rsid w:val="531C46EF"/>
    <w:rsid w:val="531E53F5"/>
    <w:rsid w:val="5328143F"/>
    <w:rsid w:val="53364538"/>
    <w:rsid w:val="5337306F"/>
    <w:rsid w:val="538A1A7B"/>
    <w:rsid w:val="53902677"/>
    <w:rsid w:val="53AB0A82"/>
    <w:rsid w:val="53B8319F"/>
    <w:rsid w:val="53C670D8"/>
    <w:rsid w:val="53D63625"/>
    <w:rsid w:val="53FC752F"/>
    <w:rsid w:val="53FE357C"/>
    <w:rsid w:val="54354DE2"/>
    <w:rsid w:val="543949C9"/>
    <w:rsid w:val="544A0D5F"/>
    <w:rsid w:val="54624EB9"/>
    <w:rsid w:val="54694499"/>
    <w:rsid w:val="5476452B"/>
    <w:rsid w:val="547846DC"/>
    <w:rsid w:val="54A8133B"/>
    <w:rsid w:val="54B462B3"/>
    <w:rsid w:val="54B948E6"/>
    <w:rsid w:val="54C00212"/>
    <w:rsid w:val="54DF0669"/>
    <w:rsid w:val="54E059FC"/>
    <w:rsid w:val="54F73629"/>
    <w:rsid w:val="55061CE8"/>
    <w:rsid w:val="550836C1"/>
    <w:rsid w:val="551E1D91"/>
    <w:rsid w:val="553221A2"/>
    <w:rsid w:val="554A7E27"/>
    <w:rsid w:val="555C7B5A"/>
    <w:rsid w:val="55992B5C"/>
    <w:rsid w:val="55B103E5"/>
    <w:rsid w:val="55ED6669"/>
    <w:rsid w:val="5602034C"/>
    <w:rsid w:val="56091A90"/>
    <w:rsid w:val="5621502B"/>
    <w:rsid w:val="5638471C"/>
    <w:rsid w:val="56775F65"/>
    <w:rsid w:val="56A02C39"/>
    <w:rsid w:val="56A93FDC"/>
    <w:rsid w:val="56BB1637"/>
    <w:rsid w:val="56C54673"/>
    <w:rsid w:val="56E32B00"/>
    <w:rsid w:val="56E60023"/>
    <w:rsid w:val="573E3EB0"/>
    <w:rsid w:val="57784FA1"/>
    <w:rsid w:val="57811AFA"/>
    <w:rsid w:val="578C2978"/>
    <w:rsid w:val="579655A5"/>
    <w:rsid w:val="57A23F4A"/>
    <w:rsid w:val="57C516F3"/>
    <w:rsid w:val="581458CB"/>
    <w:rsid w:val="58366D88"/>
    <w:rsid w:val="583848AE"/>
    <w:rsid w:val="584D3B29"/>
    <w:rsid w:val="585A12FF"/>
    <w:rsid w:val="585C008D"/>
    <w:rsid w:val="586F4D8F"/>
    <w:rsid w:val="58714E6B"/>
    <w:rsid w:val="58727DC0"/>
    <w:rsid w:val="588B0E82"/>
    <w:rsid w:val="588B2C30"/>
    <w:rsid w:val="5896648E"/>
    <w:rsid w:val="58B3425C"/>
    <w:rsid w:val="58C338D2"/>
    <w:rsid w:val="58C7636D"/>
    <w:rsid w:val="590679B1"/>
    <w:rsid w:val="59103135"/>
    <w:rsid w:val="59351124"/>
    <w:rsid w:val="59356C1C"/>
    <w:rsid w:val="594126A5"/>
    <w:rsid w:val="5956787B"/>
    <w:rsid w:val="59741B11"/>
    <w:rsid w:val="597A4A53"/>
    <w:rsid w:val="597E5CA5"/>
    <w:rsid w:val="5995286B"/>
    <w:rsid w:val="59A00689"/>
    <w:rsid w:val="59B2243E"/>
    <w:rsid w:val="59B90A41"/>
    <w:rsid w:val="59B97413"/>
    <w:rsid w:val="59D4312E"/>
    <w:rsid w:val="5A323E17"/>
    <w:rsid w:val="5A33465C"/>
    <w:rsid w:val="5A3A5DF2"/>
    <w:rsid w:val="5A437B66"/>
    <w:rsid w:val="5A4E03B9"/>
    <w:rsid w:val="5A6C5886"/>
    <w:rsid w:val="5A8913F1"/>
    <w:rsid w:val="5A8C38BA"/>
    <w:rsid w:val="5A9A53C2"/>
    <w:rsid w:val="5A9D6F44"/>
    <w:rsid w:val="5AC3468B"/>
    <w:rsid w:val="5AD81AEA"/>
    <w:rsid w:val="5AE20B01"/>
    <w:rsid w:val="5AEE66E9"/>
    <w:rsid w:val="5AF26BA7"/>
    <w:rsid w:val="5B06378D"/>
    <w:rsid w:val="5B0905D5"/>
    <w:rsid w:val="5B1679BD"/>
    <w:rsid w:val="5B2F1F99"/>
    <w:rsid w:val="5B885B4D"/>
    <w:rsid w:val="5B9577CE"/>
    <w:rsid w:val="5B9D5EE9"/>
    <w:rsid w:val="5B9E0ECC"/>
    <w:rsid w:val="5BAB1822"/>
    <w:rsid w:val="5BAD55B3"/>
    <w:rsid w:val="5BBE3B49"/>
    <w:rsid w:val="5BC528FD"/>
    <w:rsid w:val="5BC7178E"/>
    <w:rsid w:val="5BDE1878"/>
    <w:rsid w:val="5BE74621"/>
    <w:rsid w:val="5BEE3164"/>
    <w:rsid w:val="5BF03A0C"/>
    <w:rsid w:val="5BFE196B"/>
    <w:rsid w:val="5C302E21"/>
    <w:rsid w:val="5C337866"/>
    <w:rsid w:val="5C45105A"/>
    <w:rsid w:val="5C4B1054"/>
    <w:rsid w:val="5C9625A4"/>
    <w:rsid w:val="5CA619AA"/>
    <w:rsid w:val="5CB63FF4"/>
    <w:rsid w:val="5CC26E3C"/>
    <w:rsid w:val="5CC31EF1"/>
    <w:rsid w:val="5CC67226"/>
    <w:rsid w:val="5CD72274"/>
    <w:rsid w:val="5D106A84"/>
    <w:rsid w:val="5D412211"/>
    <w:rsid w:val="5D5E0913"/>
    <w:rsid w:val="5D632979"/>
    <w:rsid w:val="5D700646"/>
    <w:rsid w:val="5D7E2D63"/>
    <w:rsid w:val="5D892849"/>
    <w:rsid w:val="5DB6074F"/>
    <w:rsid w:val="5DBE5856"/>
    <w:rsid w:val="5DDC3F2E"/>
    <w:rsid w:val="5DE23A0A"/>
    <w:rsid w:val="5DE8063D"/>
    <w:rsid w:val="5E08087F"/>
    <w:rsid w:val="5E1A4AA6"/>
    <w:rsid w:val="5E2814C4"/>
    <w:rsid w:val="5E4A0E97"/>
    <w:rsid w:val="5E6158E8"/>
    <w:rsid w:val="5E713033"/>
    <w:rsid w:val="5E734892"/>
    <w:rsid w:val="5E815375"/>
    <w:rsid w:val="5E9B5B97"/>
    <w:rsid w:val="5EAD787A"/>
    <w:rsid w:val="5EBB7FE7"/>
    <w:rsid w:val="5EDB606F"/>
    <w:rsid w:val="5EFF7E22"/>
    <w:rsid w:val="5F024367"/>
    <w:rsid w:val="5F293B8B"/>
    <w:rsid w:val="5F2E2F21"/>
    <w:rsid w:val="5F3B66E5"/>
    <w:rsid w:val="5F5B649B"/>
    <w:rsid w:val="5F677827"/>
    <w:rsid w:val="5F887EC9"/>
    <w:rsid w:val="5F8E1C99"/>
    <w:rsid w:val="5FAA6092"/>
    <w:rsid w:val="5FBE38EB"/>
    <w:rsid w:val="5FD0361E"/>
    <w:rsid w:val="5FD76FBA"/>
    <w:rsid w:val="5FF45C7E"/>
    <w:rsid w:val="5FFA4A89"/>
    <w:rsid w:val="5FFF7B0C"/>
    <w:rsid w:val="600225BA"/>
    <w:rsid w:val="6014560D"/>
    <w:rsid w:val="60206354"/>
    <w:rsid w:val="603242D9"/>
    <w:rsid w:val="60505B03"/>
    <w:rsid w:val="60543998"/>
    <w:rsid w:val="60575AEE"/>
    <w:rsid w:val="60593B29"/>
    <w:rsid w:val="606C77EB"/>
    <w:rsid w:val="606D7DE0"/>
    <w:rsid w:val="6085265B"/>
    <w:rsid w:val="60B36313"/>
    <w:rsid w:val="60E91F43"/>
    <w:rsid w:val="60FC04A2"/>
    <w:rsid w:val="610125B0"/>
    <w:rsid w:val="61036415"/>
    <w:rsid w:val="612363D0"/>
    <w:rsid w:val="613A096B"/>
    <w:rsid w:val="61573B07"/>
    <w:rsid w:val="616B1851"/>
    <w:rsid w:val="6175278E"/>
    <w:rsid w:val="61AF706E"/>
    <w:rsid w:val="61B23F21"/>
    <w:rsid w:val="61CE7AD4"/>
    <w:rsid w:val="61E45211"/>
    <w:rsid w:val="620D51DD"/>
    <w:rsid w:val="62103069"/>
    <w:rsid w:val="62186B68"/>
    <w:rsid w:val="621B3277"/>
    <w:rsid w:val="62300623"/>
    <w:rsid w:val="62317068"/>
    <w:rsid w:val="624A3B5C"/>
    <w:rsid w:val="62603178"/>
    <w:rsid w:val="626866FE"/>
    <w:rsid w:val="62785AE3"/>
    <w:rsid w:val="628F684F"/>
    <w:rsid w:val="62AA63A9"/>
    <w:rsid w:val="62DE2B72"/>
    <w:rsid w:val="631F6D97"/>
    <w:rsid w:val="63240B0A"/>
    <w:rsid w:val="632B41BA"/>
    <w:rsid w:val="63545442"/>
    <w:rsid w:val="63554566"/>
    <w:rsid w:val="635F3CDF"/>
    <w:rsid w:val="63670924"/>
    <w:rsid w:val="638201A8"/>
    <w:rsid w:val="63864720"/>
    <w:rsid w:val="639F1C49"/>
    <w:rsid w:val="63B514A9"/>
    <w:rsid w:val="63CA1B85"/>
    <w:rsid w:val="63D3538B"/>
    <w:rsid w:val="63D52AC2"/>
    <w:rsid w:val="63E26A24"/>
    <w:rsid w:val="6401649C"/>
    <w:rsid w:val="640A4817"/>
    <w:rsid w:val="6420439E"/>
    <w:rsid w:val="642D54E3"/>
    <w:rsid w:val="643E5AA5"/>
    <w:rsid w:val="6440152F"/>
    <w:rsid w:val="64680C55"/>
    <w:rsid w:val="64777958"/>
    <w:rsid w:val="64B33C3A"/>
    <w:rsid w:val="64BB0039"/>
    <w:rsid w:val="64BC23C3"/>
    <w:rsid w:val="64C33752"/>
    <w:rsid w:val="64CA4AE0"/>
    <w:rsid w:val="64D911C7"/>
    <w:rsid w:val="64F97173"/>
    <w:rsid w:val="65087E7B"/>
    <w:rsid w:val="651123F2"/>
    <w:rsid w:val="652B2BAC"/>
    <w:rsid w:val="65387191"/>
    <w:rsid w:val="654A4D34"/>
    <w:rsid w:val="654C1999"/>
    <w:rsid w:val="6570489C"/>
    <w:rsid w:val="65907AD8"/>
    <w:rsid w:val="6597768B"/>
    <w:rsid w:val="6598698C"/>
    <w:rsid w:val="659C4B39"/>
    <w:rsid w:val="65A96478"/>
    <w:rsid w:val="65AD3405"/>
    <w:rsid w:val="65AF0ADA"/>
    <w:rsid w:val="65CA0FDF"/>
    <w:rsid w:val="65E868F7"/>
    <w:rsid w:val="65F52031"/>
    <w:rsid w:val="66036259"/>
    <w:rsid w:val="661204ED"/>
    <w:rsid w:val="662D48C4"/>
    <w:rsid w:val="663C37BC"/>
    <w:rsid w:val="66474963"/>
    <w:rsid w:val="664E34EF"/>
    <w:rsid w:val="664F5A1C"/>
    <w:rsid w:val="665E3732"/>
    <w:rsid w:val="669E6224"/>
    <w:rsid w:val="66A778BE"/>
    <w:rsid w:val="66A928FA"/>
    <w:rsid w:val="66C857C7"/>
    <w:rsid w:val="66FD6110"/>
    <w:rsid w:val="66FF4460"/>
    <w:rsid w:val="670E7834"/>
    <w:rsid w:val="674212A6"/>
    <w:rsid w:val="67446DCC"/>
    <w:rsid w:val="674768BC"/>
    <w:rsid w:val="677D6F8F"/>
    <w:rsid w:val="678673E4"/>
    <w:rsid w:val="679B50A0"/>
    <w:rsid w:val="67A535E2"/>
    <w:rsid w:val="67B35E83"/>
    <w:rsid w:val="67CC471F"/>
    <w:rsid w:val="67CE1660"/>
    <w:rsid w:val="67DB7004"/>
    <w:rsid w:val="67DF08A2"/>
    <w:rsid w:val="67E45EB9"/>
    <w:rsid w:val="67F305D5"/>
    <w:rsid w:val="68192DC7"/>
    <w:rsid w:val="682863E5"/>
    <w:rsid w:val="684E3EEF"/>
    <w:rsid w:val="685445A5"/>
    <w:rsid w:val="685640A5"/>
    <w:rsid w:val="68570D81"/>
    <w:rsid w:val="68596B42"/>
    <w:rsid w:val="685B372F"/>
    <w:rsid w:val="686404F6"/>
    <w:rsid w:val="68657C28"/>
    <w:rsid w:val="68896A60"/>
    <w:rsid w:val="689A0C6D"/>
    <w:rsid w:val="68A13C3F"/>
    <w:rsid w:val="68BE2BAE"/>
    <w:rsid w:val="68CA5873"/>
    <w:rsid w:val="68D0643D"/>
    <w:rsid w:val="68D87CA5"/>
    <w:rsid w:val="68DC3034"/>
    <w:rsid w:val="68E24AEE"/>
    <w:rsid w:val="68E94B4A"/>
    <w:rsid w:val="69026F3E"/>
    <w:rsid w:val="694806C9"/>
    <w:rsid w:val="69480E1C"/>
    <w:rsid w:val="694D2F98"/>
    <w:rsid w:val="694F5BF2"/>
    <w:rsid w:val="695F3234"/>
    <w:rsid w:val="69600C49"/>
    <w:rsid w:val="696A6892"/>
    <w:rsid w:val="696C58A8"/>
    <w:rsid w:val="6971461D"/>
    <w:rsid w:val="69745B81"/>
    <w:rsid w:val="69842E6C"/>
    <w:rsid w:val="69A51C36"/>
    <w:rsid w:val="69EC5167"/>
    <w:rsid w:val="69FD22D1"/>
    <w:rsid w:val="6A144A5D"/>
    <w:rsid w:val="6A3C022E"/>
    <w:rsid w:val="6A4175F2"/>
    <w:rsid w:val="6A466670"/>
    <w:rsid w:val="6A4E7F61"/>
    <w:rsid w:val="6A562940"/>
    <w:rsid w:val="6A5B7870"/>
    <w:rsid w:val="6A5C267E"/>
    <w:rsid w:val="6A8F31AB"/>
    <w:rsid w:val="6A94006A"/>
    <w:rsid w:val="6A9D076F"/>
    <w:rsid w:val="6AFC79BD"/>
    <w:rsid w:val="6B0C5E52"/>
    <w:rsid w:val="6B393C3B"/>
    <w:rsid w:val="6B3C5C50"/>
    <w:rsid w:val="6B417847"/>
    <w:rsid w:val="6B433C63"/>
    <w:rsid w:val="6B7226D7"/>
    <w:rsid w:val="6B811C71"/>
    <w:rsid w:val="6B895110"/>
    <w:rsid w:val="6BA848E1"/>
    <w:rsid w:val="6BCB1B3E"/>
    <w:rsid w:val="6BD36970"/>
    <w:rsid w:val="6BE37668"/>
    <w:rsid w:val="6BF14983"/>
    <w:rsid w:val="6BF15048"/>
    <w:rsid w:val="6BFD65E4"/>
    <w:rsid w:val="6C0A5DC3"/>
    <w:rsid w:val="6C1613D1"/>
    <w:rsid w:val="6C185759"/>
    <w:rsid w:val="6C31485F"/>
    <w:rsid w:val="6C3F5DB4"/>
    <w:rsid w:val="6C575B09"/>
    <w:rsid w:val="6C5D3195"/>
    <w:rsid w:val="6C765ACC"/>
    <w:rsid w:val="6C783074"/>
    <w:rsid w:val="6C841A18"/>
    <w:rsid w:val="6C8B2CA3"/>
    <w:rsid w:val="6C931508"/>
    <w:rsid w:val="6C9F15B6"/>
    <w:rsid w:val="6CA200F0"/>
    <w:rsid w:val="6CA32503"/>
    <w:rsid w:val="6CAB7A98"/>
    <w:rsid w:val="6CB47708"/>
    <w:rsid w:val="6CBF6EF4"/>
    <w:rsid w:val="6CC12C6C"/>
    <w:rsid w:val="6CD56B50"/>
    <w:rsid w:val="6D0223E1"/>
    <w:rsid w:val="6D0843F7"/>
    <w:rsid w:val="6D437B25"/>
    <w:rsid w:val="6D5062F0"/>
    <w:rsid w:val="6D892A1D"/>
    <w:rsid w:val="6D8A305E"/>
    <w:rsid w:val="6D9B0E8E"/>
    <w:rsid w:val="6D9D5488"/>
    <w:rsid w:val="6DA63424"/>
    <w:rsid w:val="6DBC51E2"/>
    <w:rsid w:val="6DCA1CA3"/>
    <w:rsid w:val="6DCE5641"/>
    <w:rsid w:val="6DD54C21"/>
    <w:rsid w:val="6DDB13FC"/>
    <w:rsid w:val="6DF06934"/>
    <w:rsid w:val="6E2C7D92"/>
    <w:rsid w:val="6E3048FF"/>
    <w:rsid w:val="6E377549"/>
    <w:rsid w:val="6E4A0A40"/>
    <w:rsid w:val="6E651118"/>
    <w:rsid w:val="6E867CCA"/>
    <w:rsid w:val="6E891CE9"/>
    <w:rsid w:val="6E8977BA"/>
    <w:rsid w:val="6E8B3532"/>
    <w:rsid w:val="6E99788F"/>
    <w:rsid w:val="6EA472A9"/>
    <w:rsid w:val="6EAE5472"/>
    <w:rsid w:val="6EB627D0"/>
    <w:rsid w:val="6EBE0D6F"/>
    <w:rsid w:val="6EC15FA2"/>
    <w:rsid w:val="6EC86534"/>
    <w:rsid w:val="6ED50C51"/>
    <w:rsid w:val="6EDA06B0"/>
    <w:rsid w:val="6EE74ED9"/>
    <w:rsid w:val="6EF11842"/>
    <w:rsid w:val="6EF2535F"/>
    <w:rsid w:val="6EFD4512"/>
    <w:rsid w:val="6F1D64B9"/>
    <w:rsid w:val="6F472864"/>
    <w:rsid w:val="6F5002D8"/>
    <w:rsid w:val="6F5A2F04"/>
    <w:rsid w:val="6F946416"/>
    <w:rsid w:val="6FBC2046"/>
    <w:rsid w:val="6FF46140"/>
    <w:rsid w:val="70026CAE"/>
    <w:rsid w:val="700F0193"/>
    <w:rsid w:val="702D4214"/>
    <w:rsid w:val="70386F3F"/>
    <w:rsid w:val="70425E72"/>
    <w:rsid w:val="70585696"/>
    <w:rsid w:val="706B5529"/>
    <w:rsid w:val="706D7810"/>
    <w:rsid w:val="7076123A"/>
    <w:rsid w:val="70A03819"/>
    <w:rsid w:val="70AE5FAA"/>
    <w:rsid w:val="70C60851"/>
    <w:rsid w:val="70CF431E"/>
    <w:rsid w:val="70DA254F"/>
    <w:rsid w:val="70DD59D4"/>
    <w:rsid w:val="70E017A8"/>
    <w:rsid w:val="70E37655"/>
    <w:rsid w:val="70F825A2"/>
    <w:rsid w:val="71007EEC"/>
    <w:rsid w:val="710351F0"/>
    <w:rsid w:val="710E21F8"/>
    <w:rsid w:val="711B130C"/>
    <w:rsid w:val="711E06F7"/>
    <w:rsid w:val="71367E6D"/>
    <w:rsid w:val="713752AB"/>
    <w:rsid w:val="71703B38"/>
    <w:rsid w:val="71A043A2"/>
    <w:rsid w:val="71C54FAD"/>
    <w:rsid w:val="71D60F68"/>
    <w:rsid w:val="71E634ED"/>
    <w:rsid w:val="71E91A1D"/>
    <w:rsid w:val="7200469D"/>
    <w:rsid w:val="720F447A"/>
    <w:rsid w:val="72214733"/>
    <w:rsid w:val="72321B14"/>
    <w:rsid w:val="724406A0"/>
    <w:rsid w:val="724F118B"/>
    <w:rsid w:val="7252403F"/>
    <w:rsid w:val="727147ED"/>
    <w:rsid w:val="727C75C4"/>
    <w:rsid w:val="72BC63B0"/>
    <w:rsid w:val="72C15774"/>
    <w:rsid w:val="72D059B7"/>
    <w:rsid w:val="72D07765"/>
    <w:rsid w:val="72ED672C"/>
    <w:rsid w:val="72FC0610"/>
    <w:rsid w:val="73026E60"/>
    <w:rsid w:val="730B69EF"/>
    <w:rsid w:val="73113288"/>
    <w:rsid w:val="733F0D8F"/>
    <w:rsid w:val="734B7734"/>
    <w:rsid w:val="73602B3F"/>
    <w:rsid w:val="736425A4"/>
    <w:rsid w:val="73667774"/>
    <w:rsid w:val="73786DCB"/>
    <w:rsid w:val="73A429A0"/>
    <w:rsid w:val="73B032AE"/>
    <w:rsid w:val="73F31562"/>
    <w:rsid w:val="74026044"/>
    <w:rsid w:val="7409259B"/>
    <w:rsid w:val="740A3EAA"/>
    <w:rsid w:val="7419513C"/>
    <w:rsid w:val="74346CFE"/>
    <w:rsid w:val="74454183"/>
    <w:rsid w:val="74650381"/>
    <w:rsid w:val="747356AF"/>
    <w:rsid w:val="747B1953"/>
    <w:rsid w:val="747C551F"/>
    <w:rsid w:val="748D4A6B"/>
    <w:rsid w:val="748F53FE"/>
    <w:rsid w:val="749B1FF5"/>
    <w:rsid w:val="74C07CAE"/>
    <w:rsid w:val="74CE7983"/>
    <w:rsid w:val="74D75F16"/>
    <w:rsid w:val="74D95087"/>
    <w:rsid w:val="74E21D58"/>
    <w:rsid w:val="74E537E6"/>
    <w:rsid w:val="74F435C5"/>
    <w:rsid w:val="7501454E"/>
    <w:rsid w:val="750E21FF"/>
    <w:rsid w:val="753164FA"/>
    <w:rsid w:val="7550797E"/>
    <w:rsid w:val="75510906"/>
    <w:rsid w:val="75596E87"/>
    <w:rsid w:val="75613CFA"/>
    <w:rsid w:val="756D573F"/>
    <w:rsid w:val="75736ACE"/>
    <w:rsid w:val="75793AE0"/>
    <w:rsid w:val="759E7FEF"/>
    <w:rsid w:val="75AB0067"/>
    <w:rsid w:val="75BF6D83"/>
    <w:rsid w:val="75C70AB2"/>
    <w:rsid w:val="75EA6D90"/>
    <w:rsid w:val="75EC4A64"/>
    <w:rsid w:val="75F61BD9"/>
    <w:rsid w:val="762C55FB"/>
    <w:rsid w:val="7634625D"/>
    <w:rsid w:val="763A437E"/>
    <w:rsid w:val="76484B90"/>
    <w:rsid w:val="764E4CEA"/>
    <w:rsid w:val="766C1E9B"/>
    <w:rsid w:val="76760D39"/>
    <w:rsid w:val="76A7323D"/>
    <w:rsid w:val="76AE4B90"/>
    <w:rsid w:val="76CA7730"/>
    <w:rsid w:val="76E2215D"/>
    <w:rsid w:val="76E307AA"/>
    <w:rsid w:val="76F36118"/>
    <w:rsid w:val="76FC5873"/>
    <w:rsid w:val="77047141"/>
    <w:rsid w:val="771E683E"/>
    <w:rsid w:val="771F4382"/>
    <w:rsid w:val="7756518C"/>
    <w:rsid w:val="776115E9"/>
    <w:rsid w:val="77647765"/>
    <w:rsid w:val="77A12681"/>
    <w:rsid w:val="77AE531D"/>
    <w:rsid w:val="77B558B8"/>
    <w:rsid w:val="77CC15F3"/>
    <w:rsid w:val="77CD4BBB"/>
    <w:rsid w:val="77CE623E"/>
    <w:rsid w:val="77D870BC"/>
    <w:rsid w:val="77DB170C"/>
    <w:rsid w:val="781F5251"/>
    <w:rsid w:val="782201BB"/>
    <w:rsid w:val="78310930"/>
    <w:rsid w:val="78536E97"/>
    <w:rsid w:val="78564BB1"/>
    <w:rsid w:val="78713799"/>
    <w:rsid w:val="78782D79"/>
    <w:rsid w:val="788C2381"/>
    <w:rsid w:val="78A54D8C"/>
    <w:rsid w:val="78B7763C"/>
    <w:rsid w:val="78F148D9"/>
    <w:rsid w:val="78F66A17"/>
    <w:rsid w:val="78F827A9"/>
    <w:rsid w:val="78FC00B9"/>
    <w:rsid w:val="7908768F"/>
    <w:rsid w:val="79170D76"/>
    <w:rsid w:val="791A3E30"/>
    <w:rsid w:val="79244289"/>
    <w:rsid w:val="79246A5D"/>
    <w:rsid w:val="793B7903"/>
    <w:rsid w:val="793D53B7"/>
    <w:rsid w:val="794653E1"/>
    <w:rsid w:val="794D36CB"/>
    <w:rsid w:val="79527E18"/>
    <w:rsid w:val="795D5ACB"/>
    <w:rsid w:val="797177C8"/>
    <w:rsid w:val="799D1C5D"/>
    <w:rsid w:val="799F3E87"/>
    <w:rsid w:val="79A96F62"/>
    <w:rsid w:val="79AE5754"/>
    <w:rsid w:val="79B07CF9"/>
    <w:rsid w:val="79B37DE1"/>
    <w:rsid w:val="79E91FC8"/>
    <w:rsid w:val="79FC1788"/>
    <w:rsid w:val="7A0F41CF"/>
    <w:rsid w:val="7A1C7734"/>
    <w:rsid w:val="7A456F5F"/>
    <w:rsid w:val="7AA240DD"/>
    <w:rsid w:val="7AA8721A"/>
    <w:rsid w:val="7AB55CD0"/>
    <w:rsid w:val="7AC85E24"/>
    <w:rsid w:val="7ADE0E8D"/>
    <w:rsid w:val="7B0804C7"/>
    <w:rsid w:val="7B116B6D"/>
    <w:rsid w:val="7B1D5512"/>
    <w:rsid w:val="7B2F3D6C"/>
    <w:rsid w:val="7B51340D"/>
    <w:rsid w:val="7B556EE2"/>
    <w:rsid w:val="7B5B24DE"/>
    <w:rsid w:val="7B604474"/>
    <w:rsid w:val="7B615D46"/>
    <w:rsid w:val="7B6D34BC"/>
    <w:rsid w:val="7B724A22"/>
    <w:rsid w:val="7B825CBD"/>
    <w:rsid w:val="7BA774D1"/>
    <w:rsid w:val="7BF9238A"/>
    <w:rsid w:val="7C08447A"/>
    <w:rsid w:val="7C0F7825"/>
    <w:rsid w:val="7C1D1542"/>
    <w:rsid w:val="7C5238E1"/>
    <w:rsid w:val="7C8415C1"/>
    <w:rsid w:val="7C921ED0"/>
    <w:rsid w:val="7CC21A7B"/>
    <w:rsid w:val="7D1B245B"/>
    <w:rsid w:val="7D3A3D84"/>
    <w:rsid w:val="7D410428"/>
    <w:rsid w:val="7D521EAA"/>
    <w:rsid w:val="7D640842"/>
    <w:rsid w:val="7DC4530F"/>
    <w:rsid w:val="7DCC26B0"/>
    <w:rsid w:val="7DDB16B4"/>
    <w:rsid w:val="7DE623E0"/>
    <w:rsid w:val="7DF977C0"/>
    <w:rsid w:val="7DFB58B2"/>
    <w:rsid w:val="7DFD360D"/>
    <w:rsid w:val="7E3208B3"/>
    <w:rsid w:val="7E462712"/>
    <w:rsid w:val="7E4C610E"/>
    <w:rsid w:val="7E503E50"/>
    <w:rsid w:val="7E5D3DA7"/>
    <w:rsid w:val="7E755D1B"/>
    <w:rsid w:val="7E774E7B"/>
    <w:rsid w:val="7E927FC5"/>
    <w:rsid w:val="7EBF3FFA"/>
    <w:rsid w:val="7EDD3EF7"/>
    <w:rsid w:val="7EE127C7"/>
    <w:rsid w:val="7EE2568C"/>
    <w:rsid w:val="7EE6158D"/>
    <w:rsid w:val="7EF55303"/>
    <w:rsid w:val="7F1B26B0"/>
    <w:rsid w:val="7F211349"/>
    <w:rsid w:val="7F405C73"/>
    <w:rsid w:val="7F511C2E"/>
    <w:rsid w:val="7F541E6B"/>
    <w:rsid w:val="7F560A67"/>
    <w:rsid w:val="7F594F87"/>
    <w:rsid w:val="7F5D75C8"/>
    <w:rsid w:val="7F7D0C75"/>
    <w:rsid w:val="7F8570EA"/>
    <w:rsid w:val="7F89124E"/>
    <w:rsid w:val="7F8979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DBBBD7"/>
  <w15:docId w15:val="{701D556A-E9C4-4CB0-8969-0616CA64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widowControl/>
      <w:numPr>
        <w:numId w:val="1"/>
      </w:numPr>
      <w:adjustRightInd w:val="0"/>
      <w:spacing w:before="120" w:line="360" w:lineRule="auto"/>
      <w:textAlignment w:val="baseline"/>
      <w:outlineLvl w:val="2"/>
    </w:pPr>
    <w:rPr>
      <w:rFonts w:ascii="宋体" w:hAnsi="宋体" w:cs="Arial"/>
      <w:kern w:val="0"/>
      <w:szCs w:val="21"/>
    </w:rPr>
  </w:style>
  <w:style w:type="paragraph" w:styleId="4">
    <w:name w:val="heading 4"/>
    <w:basedOn w:val="a"/>
    <w:next w:val="a0"/>
    <w:link w:val="40"/>
    <w:qFormat/>
    <w:pPr>
      <w:adjustRightInd w:val="0"/>
      <w:spacing w:before="120" w:line="360" w:lineRule="auto"/>
      <w:textAlignment w:val="baseline"/>
      <w:outlineLvl w:val="3"/>
    </w:pPr>
    <w:rPr>
      <w:rFonts w:ascii="Arial" w:eastAsia="黑体"/>
      <w:kern w:val="0"/>
      <w:sz w:val="28"/>
      <w:szCs w:val="20"/>
    </w:rPr>
  </w:style>
  <w:style w:type="paragraph" w:styleId="5">
    <w:name w:val="heading 5"/>
    <w:basedOn w:val="a"/>
    <w:next w:val="a0"/>
    <w:uiPriority w:val="9"/>
    <w:unhideWhenUsed/>
    <w:qFormat/>
    <w:pPr>
      <w:widowControl/>
      <w:numPr>
        <w:ilvl w:val="4"/>
        <w:numId w:val="2"/>
      </w:numPr>
      <w:tabs>
        <w:tab w:val="left" w:pos="1440"/>
        <w:tab w:val="left" w:pos="2159"/>
      </w:tabs>
      <w:spacing w:line="360" w:lineRule="auto"/>
      <w:ind w:left="1440" w:hanging="900"/>
      <w:outlineLvl w:val="4"/>
    </w:pPr>
    <w:rPr>
      <w:rFonts w:ascii="宋体" w:hAnsi="宋体"/>
      <w:bCs/>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420"/>
    </w:pPr>
    <w:rPr>
      <w:rFonts w:ascii="Calibri" w:hAnsi="Calibri"/>
      <w:kern w:val="0"/>
      <w:sz w:val="20"/>
      <w:szCs w:val="20"/>
    </w:rPr>
  </w:style>
  <w:style w:type="paragraph" w:styleId="a4">
    <w:name w:val="Document Map"/>
    <w:basedOn w:val="a"/>
    <w:uiPriority w:val="99"/>
    <w:qFormat/>
    <w:rPr>
      <w:rFonts w:ascii="宋体"/>
      <w:sz w:val="18"/>
      <w:szCs w:val="18"/>
    </w:rPr>
  </w:style>
  <w:style w:type="paragraph" w:styleId="a5">
    <w:name w:val="Body Text"/>
    <w:basedOn w:val="a"/>
    <w:link w:val="a6"/>
    <w:uiPriority w:val="99"/>
    <w:unhideWhenUsed/>
    <w:qFormat/>
    <w:pPr>
      <w:spacing w:after="120"/>
    </w:pPr>
  </w:style>
  <w:style w:type="paragraph" w:styleId="a7">
    <w:name w:val="Body Text Indent"/>
    <w:basedOn w:val="a"/>
    <w:link w:val="a8"/>
    <w:qFormat/>
    <w:pPr>
      <w:spacing w:line="360" w:lineRule="auto"/>
      <w:ind w:firstLine="435"/>
    </w:pPr>
    <w:rPr>
      <w:sz w:val="28"/>
    </w:rPr>
  </w:style>
  <w:style w:type="paragraph" w:styleId="a9">
    <w:name w:val="Plain Text"/>
    <w:basedOn w:val="a"/>
    <w:next w:val="a"/>
    <w:link w:val="aa"/>
    <w:qFormat/>
    <w:rPr>
      <w:rFonts w:ascii="宋体" w:hAnsi="Courier New"/>
      <w:szCs w:val="20"/>
    </w:rPr>
  </w:style>
  <w:style w:type="paragraph" w:styleId="ab">
    <w:name w:val="Date"/>
    <w:basedOn w:val="a"/>
    <w:next w:val="a"/>
    <w:link w:val="ac"/>
    <w:qFormat/>
    <w:rPr>
      <w:sz w:val="24"/>
      <w:szCs w:val="20"/>
    </w:rPr>
  </w:style>
  <w:style w:type="paragraph" w:styleId="ad">
    <w:name w:val="Balloon Text"/>
    <w:basedOn w:val="a"/>
    <w:link w:val="ae"/>
    <w:uiPriority w:val="99"/>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pPr>
      <w:tabs>
        <w:tab w:val="left" w:pos="1260"/>
        <w:tab w:val="left" w:pos="1685"/>
        <w:tab w:val="right" w:leader="dot" w:pos="8400"/>
      </w:tabs>
      <w:spacing w:line="320" w:lineRule="exact"/>
      <w:ind w:firstLineChars="100" w:firstLine="280"/>
    </w:pPr>
    <w:rPr>
      <w:rFonts w:hint="eastAsia"/>
    </w:rPr>
  </w:style>
  <w:style w:type="paragraph" w:styleId="af3">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4">
    <w:name w:val="Title"/>
    <w:basedOn w:val="a"/>
    <w:link w:val="af5"/>
    <w:uiPriority w:val="10"/>
    <w:qFormat/>
    <w:pPr>
      <w:spacing w:before="240" w:after="60"/>
      <w:jc w:val="center"/>
      <w:outlineLvl w:val="0"/>
    </w:pPr>
    <w:rPr>
      <w:rFonts w:ascii="Arial" w:eastAsia="PMingLiU" w:hAnsi="Arial" w:cs="Arial"/>
      <w:b/>
      <w:bCs/>
      <w:sz w:val="32"/>
      <w:szCs w:val="32"/>
      <w:lang w:eastAsia="zh-TW"/>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unhideWhenUsed/>
    <w:qFormat/>
    <w:rPr>
      <w:color w:val="000000"/>
      <w:u w:val="none"/>
    </w:rPr>
  </w:style>
  <w:style w:type="character" w:styleId="af8">
    <w:name w:val="Emphasis"/>
    <w:qFormat/>
    <w:rPr>
      <w:rFonts w:ascii="Times New Roman" w:hAnsi="Times New Roman" w:cs="Times New Roman" w:hint="default"/>
      <w:i/>
      <w:iCs/>
    </w:rPr>
  </w:style>
  <w:style w:type="character" w:styleId="af9">
    <w:name w:val="Hyperlink"/>
    <w:basedOn w:val="a1"/>
    <w:uiPriority w:val="99"/>
    <w:unhideWhenUsed/>
    <w:qFormat/>
    <w:rPr>
      <w:color w:val="000000"/>
      <w:u w:val="none"/>
    </w:rPr>
  </w:style>
  <w:style w:type="character" w:styleId="HTML">
    <w:name w:val="HTML Code"/>
    <w:basedOn w:val="a1"/>
    <w:uiPriority w:val="99"/>
    <w:unhideWhenUsed/>
    <w:qFormat/>
    <w:rPr>
      <w:rFonts w:ascii="Courier New" w:hAnsi="Courier New"/>
      <w:sz w:val="20"/>
    </w:rPr>
  </w:style>
  <w:style w:type="paragraph" w:customStyle="1" w:styleId="BodyTextFirstIndent21">
    <w:name w:val="Body Text First Indent 21"/>
    <w:basedOn w:val="a"/>
    <w:qFormat/>
    <w:pPr>
      <w:spacing w:after="120"/>
      <w:ind w:leftChars="200" w:left="200" w:firstLine="420"/>
    </w:pPr>
    <w:rPr>
      <w:rFonts w:ascii="仿宋_GB2312" w:eastAsia="仿宋_GB2312" w:cs="仿宋_GB2312"/>
      <w:sz w:val="32"/>
      <w:szCs w:val="32"/>
    </w:rPr>
  </w:style>
  <w:style w:type="paragraph" w:customStyle="1" w:styleId="afa">
    <w:name w:val="表格文字"/>
    <w:basedOn w:val="a"/>
    <w:qFormat/>
    <w:pPr>
      <w:spacing w:before="25" w:after="25"/>
      <w:jc w:val="left"/>
    </w:pPr>
    <w:rPr>
      <w:rFonts w:ascii="Calibri" w:hAnsi="Calibri"/>
      <w:bCs/>
      <w:spacing w:val="10"/>
      <w:kern w:val="0"/>
      <w:sz w:val="24"/>
      <w:szCs w:val="22"/>
    </w:rPr>
  </w:style>
  <w:style w:type="character" w:customStyle="1" w:styleId="af5">
    <w:name w:val="标题 字符"/>
    <w:basedOn w:val="a1"/>
    <w:link w:val="af4"/>
    <w:uiPriority w:val="10"/>
    <w:qFormat/>
    <w:rPr>
      <w:rFonts w:ascii="Arial" w:eastAsia="PMingLiU" w:hAnsi="Arial" w:cs="Arial"/>
      <w:b/>
      <w:bCs/>
      <w:sz w:val="32"/>
      <w:szCs w:val="32"/>
      <w:lang w:eastAsia="zh-TW"/>
    </w:rPr>
  </w:style>
  <w:style w:type="paragraph" w:customStyle="1" w:styleId="p17">
    <w:name w:val="p17"/>
    <w:basedOn w:val="a"/>
    <w:uiPriority w:val="99"/>
    <w:qFormat/>
    <w:pPr>
      <w:widowControl/>
      <w:jc w:val="left"/>
    </w:pPr>
    <w:rPr>
      <w:rFonts w:ascii="宋体" w:hAnsi="宋体" w:cs="宋体"/>
      <w:sz w:val="28"/>
      <w:szCs w:val="28"/>
    </w:rPr>
  </w:style>
  <w:style w:type="paragraph" w:customStyle="1" w:styleId="p0">
    <w:name w:val="p0"/>
    <w:basedOn w:val="a"/>
    <w:qFormat/>
    <w:pPr>
      <w:widowControl/>
      <w:jc w:val="left"/>
    </w:pPr>
    <w:rPr>
      <w:sz w:val="20"/>
      <w:szCs w:val="20"/>
    </w:rPr>
  </w:style>
  <w:style w:type="character" w:customStyle="1" w:styleId="af2">
    <w:name w:val="页眉 字符"/>
    <w:basedOn w:val="a1"/>
    <w:link w:val="af1"/>
    <w:qFormat/>
    <w:rPr>
      <w:rFonts w:ascii="Times New Roman" w:eastAsia="宋体" w:hAnsi="Times New Roman" w:cs="Times New Roman"/>
      <w:sz w:val="18"/>
      <w:szCs w:val="18"/>
    </w:rPr>
  </w:style>
  <w:style w:type="character" w:customStyle="1" w:styleId="af0">
    <w:name w:val="页脚 字符"/>
    <w:basedOn w:val="a1"/>
    <w:link w:val="af"/>
    <w:uiPriority w:val="99"/>
    <w:semiHidden/>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character" w:customStyle="1" w:styleId="40">
    <w:name w:val="标题 4 字符"/>
    <w:basedOn w:val="a1"/>
    <w:link w:val="4"/>
    <w:qFormat/>
    <w:rPr>
      <w:rFonts w:ascii="Arial" w:eastAsia="黑体" w:hAnsi="Times New Roman" w:cs="Times New Roman"/>
      <w:kern w:val="0"/>
      <w:sz w:val="28"/>
      <w:szCs w:val="20"/>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p14">
    <w:name w:val="p14"/>
    <w:basedOn w:val="a"/>
    <w:qFormat/>
    <w:pPr>
      <w:widowControl/>
      <w:spacing w:line="480" w:lineRule="auto"/>
      <w:jc w:val="left"/>
    </w:pPr>
    <w:rPr>
      <w:rFonts w:ascii="宋体" w:hAnsi="宋体" w:cs="宋体"/>
      <w:kern w:val="0"/>
      <w:szCs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character" w:customStyle="1" w:styleId="gwdsnopic">
    <w:name w:val="gwds_nopic"/>
    <w:basedOn w:val="a1"/>
    <w:qFormat/>
  </w:style>
  <w:style w:type="character" w:customStyle="1" w:styleId="gwdsnopic1">
    <w:name w:val="gwds_nopic1"/>
    <w:basedOn w:val="a1"/>
    <w:qFormat/>
  </w:style>
  <w:style w:type="character" w:customStyle="1" w:styleId="m01">
    <w:name w:val="m01"/>
    <w:basedOn w:val="a1"/>
    <w:qFormat/>
  </w:style>
  <w:style w:type="character" w:customStyle="1" w:styleId="m011">
    <w:name w:val="m011"/>
    <w:basedOn w:val="a1"/>
    <w:qFormat/>
  </w:style>
  <w:style w:type="character" w:customStyle="1" w:styleId="tabg">
    <w:name w:val="tabg"/>
    <w:basedOn w:val="a1"/>
    <w:qFormat/>
    <w:rPr>
      <w:color w:val="FFFFFF"/>
      <w:sz w:val="27"/>
      <w:szCs w:val="27"/>
    </w:rPr>
  </w:style>
  <w:style w:type="character" w:customStyle="1" w:styleId="bg01">
    <w:name w:val="bg01"/>
    <w:basedOn w:val="a1"/>
    <w:qFormat/>
  </w:style>
  <w:style w:type="character" w:customStyle="1" w:styleId="bg02">
    <w:name w:val="bg02"/>
    <w:basedOn w:val="a1"/>
    <w:qFormat/>
  </w:style>
  <w:style w:type="character" w:customStyle="1" w:styleId="more4">
    <w:name w:val="more4"/>
    <w:basedOn w:val="a1"/>
    <w:qFormat/>
    <w:rPr>
      <w:color w:val="666666"/>
      <w:sz w:val="18"/>
      <w:szCs w:val="18"/>
    </w:rPr>
  </w:style>
  <w:style w:type="character" w:customStyle="1" w:styleId="font">
    <w:name w:val="font"/>
    <w:basedOn w:val="a1"/>
    <w:qFormat/>
  </w:style>
  <w:style w:type="character" w:customStyle="1" w:styleId="font1">
    <w:name w:val="font1"/>
    <w:basedOn w:val="a1"/>
    <w:qFormat/>
  </w:style>
  <w:style w:type="character" w:customStyle="1" w:styleId="10">
    <w:name w:val="标题 1 字符"/>
    <w:basedOn w:val="a1"/>
    <w:link w:val="1"/>
    <w:qFormat/>
    <w:rPr>
      <w:b/>
      <w:bCs/>
      <w:kern w:val="44"/>
      <w:sz w:val="44"/>
      <w:szCs w:val="44"/>
    </w:rPr>
  </w:style>
  <w:style w:type="character" w:customStyle="1" w:styleId="Char">
    <w:name w:val="纯文本 Char"/>
    <w:qFormat/>
    <w:rPr>
      <w:rFonts w:ascii="宋体" w:hAnsi="Courier New"/>
      <w:kern w:val="2"/>
      <w:sz w:val="21"/>
    </w:rPr>
  </w:style>
  <w:style w:type="character" w:customStyle="1" w:styleId="aa">
    <w:name w:val="纯文本 字符"/>
    <w:basedOn w:val="a1"/>
    <w:link w:val="a9"/>
    <w:qFormat/>
    <w:rPr>
      <w:rFonts w:ascii="宋体" w:hAnsi="Courier New" w:cs="Courier New"/>
      <w:kern w:val="2"/>
      <w:sz w:val="21"/>
      <w:szCs w:val="21"/>
    </w:rPr>
  </w:style>
  <w:style w:type="character" w:customStyle="1" w:styleId="Char0">
    <w:name w:val="日期 Char"/>
    <w:qFormat/>
    <w:rPr>
      <w:kern w:val="2"/>
      <w:sz w:val="24"/>
    </w:rPr>
  </w:style>
  <w:style w:type="character" w:customStyle="1" w:styleId="ac">
    <w:name w:val="日期 字符"/>
    <w:basedOn w:val="a1"/>
    <w:link w:val="ab"/>
    <w:uiPriority w:val="99"/>
    <w:semiHidden/>
    <w:qFormat/>
    <w:rPr>
      <w:kern w:val="2"/>
      <w:sz w:val="21"/>
      <w:szCs w:val="24"/>
    </w:rPr>
  </w:style>
  <w:style w:type="paragraph" w:customStyle="1" w:styleId="21">
    <w:name w:val="列出段落2"/>
    <w:basedOn w:val="a"/>
    <w:uiPriority w:val="99"/>
    <w:unhideWhenUsed/>
    <w:qFormat/>
    <w:pPr>
      <w:ind w:firstLineChars="200" w:firstLine="420"/>
    </w:pPr>
  </w:style>
  <w:style w:type="character" w:customStyle="1" w:styleId="a8">
    <w:name w:val="正文文本缩进 字符"/>
    <w:basedOn w:val="a1"/>
    <w:link w:val="a7"/>
    <w:qFormat/>
    <w:rPr>
      <w:kern w:val="2"/>
      <w:sz w:val="28"/>
      <w:szCs w:val="24"/>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51">
    <w:name w:val="font51"/>
    <w:basedOn w:val="a1"/>
    <w:qFormat/>
    <w:rPr>
      <w:rFonts w:ascii="宋体" w:eastAsia="宋体" w:hAnsi="宋体" w:cs="宋体" w:hint="eastAsia"/>
      <w:b/>
      <w:color w:val="000000"/>
      <w:sz w:val="21"/>
      <w:szCs w:val="21"/>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b/>
      <w:color w:val="000000"/>
      <w:sz w:val="21"/>
      <w:szCs w:val="21"/>
      <w:u w:val="none"/>
    </w:rPr>
  </w:style>
  <w:style w:type="character" w:customStyle="1" w:styleId="font31">
    <w:name w:val="font31"/>
    <w:basedOn w:val="a1"/>
    <w:qFormat/>
    <w:rPr>
      <w:rFonts w:ascii="宋体" w:eastAsia="宋体" w:hAnsi="宋体" w:cs="宋体" w:hint="eastAsia"/>
      <w:color w:val="000000"/>
      <w:sz w:val="18"/>
      <w:szCs w:val="18"/>
      <w:u w:val="none"/>
    </w:rPr>
  </w:style>
  <w:style w:type="paragraph" w:customStyle="1" w:styleId="30">
    <w:name w:val="列出段落3"/>
    <w:basedOn w:val="a"/>
    <w:uiPriority w:val="99"/>
    <w:unhideWhenUsed/>
    <w:qFormat/>
    <w:pPr>
      <w:ind w:firstLineChars="200" w:firstLine="420"/>
    </w:pPr>
  </w:style>
  <w:style w:type="paragraph" w:customStyle="1" w:styleId="41">
    <w:name w:val="列出段落4"/>
    <w:basedOn w:val="a"/>
    <w:uiPriority w:val="99"/>
    <w:unhideWhenUsed/>
    <w:qFormat/>
    <w:pPr>
      <w:ind w:firstLineChars="200" w:firstLine="420"/>
    </w:pPr>
  </w:style>
  <w:style w:type="character" w:customStyle="1" w:styleId="ae">
    <w:name w:val="批注框文本 字符"/>
    <w:basedOn w:val="a1"/>
    <w:link w:val="ad"/>
    <w:uiPriority w:val="99"/>
    <w:semiHidden/>
    <w:qFormat/>
    <w:rPr>
      <w:kern w:val="2"/>
      <w:sz w:val="18"/>
      <w:szCs w:val="18"/>
    </w:rPr>
  </w:style>
  <w:style w:type="character" w:customStyle="1" w:styleId="font61">
    <w:name w:val="font61"/>
    <w:basedOn w:val="a1"/>
    <w:qFormat/>
    <w:rPr>
      <w:rFonts w:ascii="宋体" w:eastAsia="宋体" w:hAnsi="宋体" w:cs="宋体" w:hint="eastAsia"/>
      <w:color w:val="000000"/>
      <w:sz w:val="20"/>
      <w:szCs w:val="20"/>
      <w:u w:val="none"/>
      <w:vertAlign w:val="superscript"/>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黑体" w:eastAsia="黑体" w:hAnsi="宋体" w:cs="黑体" w:hint="eastAsia"/>
      <w:color w:val="000000"/>
      <w:sz w:val="20"/>
      <w:szCs w:val="20"/>
      <w:u w:val="none"/>
    </w:rPr>
  </w:style>
  <w:style w:type="character" w:customStyle="1" w:styleId="displayarti">
    <w:name w:val="displayarti"/>
    <w:basedOn w:val="a1"/>
    <w:qFormat/>
    <w:rPr>
      <w:color w:val="FFFFFF"/>
      <w:shd w:val="clear" w:color="auto" w:fill="A00000"/>
    </w:rPr>
  </w:style>
  <w:style w:type="character" w:customStyle="1" w:styleId="gjfg">
    <w:name w:val="gjfg"/>
    <w:basedOn w:val="a1"/>
    <w:qFormat/>
  </w:style>
  <w:style w:type="character" w:customStyle="1" w:styleId="cfdate">
    <w:name w:val="cfdate"/>
    <w:basedOn w:val="a1"/>
    <w:qFormat/>
    <w:rPr>
      <w:color w:val="333333"/>
      <w:sz w:val="18"/>
      <w:szCs w:val="18"/>
    </w:rPr>
  </w:style>
  <w:style w:type="character" w:customStyle="1" w:styleId="qxdate">
    <w:name w:val="qxdate"/>
    <w:basedOn w:val="a1"/>
    <w:qFormat/>
    <w:rPr>
      <w:color w:val="333333"/>
      <w:sz w:val="18"/>
      <w:szCs w:val="18"/>
    </w:rPr>
  </w:style>
  <w:style w:type="character" w:customStyle="1" w:styleId="redfilenumber">
    <w:name w:val="redfilenumber"/>
    <w:basedOn w:val="a1"/>
    <w:qFormat/>
    <w:rPr>
      <w:color w:val="BA2636"/>
      <w:sz w:val="18"/>
      <w:szCs w:val="18"/>
    </w:rPr>
  </w:style>
  <w:style w:type="character" w:customStyle="1" w:styleId="redfilefwwh">
    <w:name w:val="redfilefwwh"/>
    <w:basedOn w:val="a1"/>
    <w:qFormat/>
    <w:rPr>
      <w:color w:val="BA2636"/>
      <w:sz w:val="18"/>
      <w:szCs w:val="18"/>
    </w:rPr>
  </w:style>
  <w:style w:type="paragraph" w:customStyle="1" w:styleId="NewNew">
    <w:name w:val="纯文本 New New"/>
    <w:basedOn w:val="a"/>
    <w:next w:val="a"/>
    <w:qFormat/>
    <w:pPr>
      <w:autoSpaceDE w:val="0"/>
      <w:autoSpaceDN w:val="0"/>
      <w:adjustRightInd w:val="0"/>
      <w:jc w:val="left"/>
    </w:pPr>
    <w:rPr>
      <w:rFonts w:ascii="宋体"/>
    </w:rPr>
  </w:style>
  <w:style w:type="character" w:customStyle="1" w:styleId="a6">
    <w:name w:val="正文文本 字符"/>
    <w:basedOn w:val="a1"/>
    <w:link w:val="a5"/>
    <w:uiPriority w:val="99"/>
    <w:qFormat/>
    <w:rPr>
      <w:kern w:val="2"/>
      <w:sz w:val="21"/>
      <w:szCs w:val="24"/>
    </w:rPr>
  </w:style>
  <w:style w:type="paragraph" w:styleId="afb">
    <w:name w:val="List Paragraph"/>
    <w:basedOn w:val="a"/>
    <w:qFormat/>
    <w:pPr>
      <w:ind w:firstLine="420"/>
    </w:pPr>
  </w:style>
  <w:style w:type="paragraph" w:customStyle="1" w:styleId="Style2">
    <w:name w:val="_Style 2"/>
    <w:basedOn w:val="a"/>
    <w:uiPriority w:val="34"/>
    <w:qFormat/>
    <w:pPr>
      <w:ind w:firstLineChars="200" w:firstLine="420"/>
    </w:pPr>
    <w:rPr>
      <w:rFonts w:asciiTheme="minorHAnsi" w:eastAsiaTheme="minorEastAsia" w:hAnsiTheme="minorHAnsi" w:cstheme="minorBidi"/>
      <w:szCs w:val="22"/>
    </w:rPr>
  </w:style>
  <w:style w:type="character" w:customStyle="1" w:styleId="font12">
    <w:name w:val="font12"/>
    <w:basedOn w:val="a1"/>
    <w:unhideWhenUsed/>
    <w:qFormat/>
    <w:rPr>
      <w:rFonts w:ascii="宋体" w:eastAsia="宋体" w:hAnsi="宋体" w:cs="宋体" w:hint="eastAsia"/>
      <w:b/>
      <w:color w:val="000000"/>
      <w:sz w:val="22"/>
      <w:szCs w:val="22"/>
    </w:rPr>
  </w:style>
  <w:style w:type="character" w:customStyle="1" w:styleId="font161">
    <w:name w:val="font161"/>
    <w:basedOn w:val="a1"/>
    <w:unhideWhenUsed/>
    <w:qFormat/>
    <w:rPr>
      <w:rFonts w:ascii="Times New Roman" w:eastAsia="宋体" w:hAnsi="Times New Roman" w:cs="Times New Roman" w:hint="default"/>
      <w:color w:val="000000"/>
      <w:sz w:val="22"/>
      <w:szCs w:val="22"/>
    </w:rPr>
  </w:style>
  <w:style w:type="character" w:customStyle="1" w:styleId="font101">
    <w:name w:val="font10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5972755C-53B2-A34E-A953-AE7D1871C56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2279</Words>
  <Characters>12993</Characters>
  <Application>Microsoft Office Word</Application>
  <DocSecurity>0</DocSecurity>
  <Lines>108</Lines>
  <Paragraphs>30</Paragraphs>
  <ScaleCrop>false</ScaleCrop>
  <Company>Microsoft</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莫 鸿辽</cp:lastModifiedBy>
  <cp:revision>513</cp:revision>
  <cp:lastPrinted>2019-10-12T07:39:00Z</cp:lastPrinted>
  <dcterms:created xsi:type="dcterms:W3CDTF">2020-07-02T01:57:00Z</dcterms:created>
  <dcterms:modified xsi:type="dcterms:W3CDTF">2022-10-08T08:02:00Z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79B39C502F8143C6AC76148B86B05BC8</vt:lpwstr>
  </property>
</Properties>
</file>